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8D" w:rsidRPr="009A04BC" w:rsidRDefault="005E368D" w:rsidP="006D25B2">
      <w:pPr>
        <w:pStyle w:val="NoSpacing"/>
        <w:tabs>
          <w:tab w:val="left" w:pos="9639"/>
        </w:tabs>
        <w:ind w:left="567" w:right="425"/>
        <w:rPr>
          <w:rFonts w:ascii="Arial" w:hAnsi="Arial" w:cs="Arial"/>
          <w:b/>
          <w:sz w:val="28"/>
          <w:szCs w:val="28"/>
        </w:rPr>
      </w:pPr>
    </w:p>
    <w:p w:rsidR="00AD0EE6" w:rsidRDefault="004C3FBE" w:rsidP="006D25B2">
      <w:pPr>
        <w:pStyle w:val="NoSpacing"/>
        <w:tabs>
          <w:tab w:val="left" w:pos="9639"/>
        </w:tabs>
        <w:ind w:left="567" w:right="425"/>
        <w:jc w:val="center"/>
        <w:rPr>
          <w:rFonts w:ascii="Arial" w:hAnsi="Arial" w:cs="Arial"/>
          <w:b/>
          <w:sz w:val="28"/>
          <w:szCs w:val="28"/>
        </w:rPr>
      </w:pPr>
      <w:r>
        <w:rPr>
          <w:rFonts w:ascii="Arial" w:hAnsi="Arial" w:cs="Arial"/>
          <w:b/>
          <w:sz w:val="28"/>
          <w:szCs w:val="28"/>
        </w:rPr>
        <w:br/>
      </w:r>
      <w:r w:rsidR="00AD0EE6">
        <w:rPr>
          <w:rFonts w:ascii="Arial" w:hAnsi="Arial" w:cs="Arial"/>
          <w:b/>
          <w:sz w:val="28"/>
          <w:szCs w:val="28"/>
        </w:rPr>
        <w:t xml:space="preserve">Tata Motors forays into Bolivia with the launch of </w:t>
      </w:r>
    </w:p>
    <w:p w:rsidR="004E36EB" w:rsidRPr="009A04BC" w:rsidRDefault="00AD0EE6" w:rsidP="006D25B2">
      <w:pPr>
        <w:pStyle w:val="NoSpacing"/>
        <w:tabs>
          <w:tab w:val="left" w:pos="9639"/>
        </w:tabs>
        <w:ind w:left="567" w:right="425"/>
        <w:jc w:val="center"/>
        <w:rPr>
          <w:rFonts w:ascii="Arial" w:hAnsi="Arial" w:cs="Arial"/>
          <w:b/>
          <w:sz w:val="28"/>
          <w:szCs w:val="28"/>
        </w:rPr>
      </w:pPr>
      <w:r>
        <w:rPr>
          <w:rFonts w:ascii="Arial" w:hAnsi="Arial" w:cs="Arial"/>
          <w:b/>
          <w:sz w:val="28"/>
          <w:szCs w:val="28"/>
        </w:rPr>
        <w:t>commercial vehicle range</w:t>
      </w:r>
    </w:p>
    <w:p w:rsidR="00E36258" w:rsidRPr="009A04BC" w:rsidRDefault="00E36258" w:rsidP="00E606AA">
      <w:pPr>
        <w:pStyle w:val="NoSpacing"/>
        <w:tabs>
          <w:tab w:val="left" w:pos="9639"/>
        </w:tabs>
        <w:ind w:left="567" w:right="425"/>
        <w:jc w:val="center"/>
        <w:rPr>
          <w:rFonts w:ascii="Arial" w:hAnsi="Arial" w:cs="Arial"/>
          <w:sz w:val="20"/>
          <w:szCs w:val="20"/>
        </w:rPr>
      </w:pPr>
    </w:p>
    <w:p w:rsidR="00F91181" w:rsidRDefault="00E36258" w:rsidP="006D25B2">
      <w:pPr>
        <w:pStyle w:val="NoSpacing"/>
        <w:tabs>
          <w:tab w:val="left" w:pos="9639"/>
        </w:tabs>
        <w:ind w:left="567" w:right="425"/>
        <w:rPr>
          <w:rFonts w:ascii="Arial" w:hAnsi="Arial" w:cs="Arial"/>
          <w:b/>
          <w:sz w:val="20"/>
          <w:szCs w:val="20"/>
        </w:rPr>
      </w:pPr>
      <w:r w:rsidRPr="009A04BC">
        <w:rPr>
          <w:rFonts w:ascii="Arial" w:hAnsi="Arial" w:cs="Arial"/>
          <w:b/>
          <w:sz w:val="20"/>
          <w:szCs w:val="20"/>
        </w:rPr>
        <w:t>Key highlights:</w:t>
      </w:r>
    </w:p>
    <w:p w:rsidR="004C3FBE" w:rsidRPr="009A04BC" w:rsidRDefault="004C3FBE" w:rsidP="006D25B2">
      <w:pPr>
        <w:pStyle w:val="NoSpacing"/>
        <w:tabs>
          <w:tab w:val="left" w:pos="9639"/>
        </w:tabs>
        <w:ind w:left="567" w:right="425"/>
        <w:rPr>
          <w:rFonts w:ascii="Arial" w:hAnsi="Arial" w:cs="Arial"/>
          <w:b/>
          <w:sz w:val="20"/>
          <w:szCs w:val="20"/>
        </w:rPr>
      </w:pPr>
    </w:p>
    <w:p w:rsidR="00E606AA" w:rsidRDefault="00E606AA" w:rsidP="00DF318C">
      <w:pPr>
        <w:pStyle w:val="NoSpacing"/>
        <w:numPr>
          <w:ilvl w:val="0"/>
          <w:numId w:val="16"/>
        </w:numPr>
        <w:tabs>
          <w:tab w:val="left" w:pos="9639"/>
        </w:tabs>
        <w:ind w:left="993" w:right="425" w:hanging="425"/>
        <w:rPr>
          <w:rFonts w:ascii="Arial" w:hAnsi="Arial" w:cs="Arial"/>
          <w:sz w:val="20"/>
          <w:szCs w:val="20"/>
        </w:rPr>
      </w:pPr>
      <w:r>
        <w:rPr>
          <w:rFonts w:ascii="Arial" w:hAnsi="Arial" w:cs="Arial"/>
          <w:sz w:val="20"/>
          <w:szCs w:val="20"/>
        </w:rPr>
        <w:t>P</w:t>
      </w:r>
      <w:r w:rsidR="00F91181" w:rsidRPr="009A04BC">
        <w:rPr>
          <w:rFonts w:ascii="Arial" w:hAnsi="Arial" w:cs="Arial"/>
          <w:sz w:val="20"/>
          <w:szCs w:val="20"/>
        </w:rPr>
        <w:t>artner</w:t>
      </w:r>
      <w:r>
        <w:rPr>
          <w:rFonts w:ascii="Arial" w:hAnsi="Arial" w:cs="Arial"/>
          <w:sz w:val="20"/>
          <w:szCs w:val="20"/>
        </w:rPr>
        <w:t xml:space="preserve">s </w:t>
      </w:r>
      <w:r w:rsidR="00F91181" w:rsidRPr="009A04BC">
        <w:rPr>
          <w:rFonts w:ascii="Arial" w:hAnsi="Arial" w:cs="Arial"/>
          <w:sz w:val="20"/>
          <w:szCs w:val="20"/>
        </w:rPr>
        <w:t xml:space="preserve">with </w:t>
      </w:r>
      <w:r w:rsidR="00AD0EE6">
        <w:rPr>
          <w:rFonts w:ascii="Arial" w:hAnsi="Arial" w:cs="Arial"/>
          <w:sz w:val="20"/>
          <w:szCs w:val="20"/>
          <w:lang w:val="en-IN"/>
        </w:rPr>
        <w:t>Bolivia</w:t>
      </w:r>
      <w:r w:rsidR="00510522">
        <w:rPr>
          <w:rFonts w:ascii="Arial" w:hAnsi="Arial" w:cs="Arial"/>
          <w:sz w:val="20"/>
          <w:szCs w:val="20"/>
          <w:lang w:val="en-IN"/>
        </w:rPr>
        <w:t>n</w:t>
      </w:r>
      <w:r w:rsidR="00E36258" w:rsidRPr="009A04BC">
        <w:rPr>
          <w:rFonts w:ascii="Arial" w:hAnsi="Arial" w:cs="Arial"/>
          <w:sz w:val="20"/>
          <w:szCs w:val="20"/>
          <w:lang w:val="en-IN"/>
        </w:rPr>
        <w:t xml:space="preserve"> Auto</w:t>
      </w:r>
      <w:r w:rsidR="00AD0EE6">
        <w:rPr>
          <w:rFonts w:ascii="Arial" w:hAnsi="Arial" w:cs="Arial"/>
          <w:sz w:val="20"/>
          <w:szCs w:val="20"/>
          <w:lang w:val="en-IN"/>
        </w:rPr>
        <w:t xml:space="preserve"> M</w:t>
      </w:r>
      <w:r w:rsidR="00E36258" w:rsidRPr="009A04BC">
        <w:rPr>
          <w:rFonts w:ascii="Arial" w:hAnsi="Arial" w:cs="Arial"/>
          <w:sz w:val="20"/>
          <w:szCs w:val="20"/>
          <w:lang w:val="en-IN"/>
        </w:rPr>
        <w:t>otors</w:t>
      </w:r>
      <w:r>
        <w:rPr>
          <w:rFonts w:ascii="Arial" w:hAnsi="Arial" w:cs="Arial"/>
          <w:sz w:val="20"/>
          <w:szCs w:val="20"/>
          <w:lang w:val="en-IN"/>
        </w:rPr>
        <w:t xml:space="preserve"> as the official distributor of Tata Motors commercial vehicles</w:t>
      </w:r>
      <w:r>
        <w:rPr>
          <w:rFonts w:ascii="Arial" w:hAnsi="Arial" w:cs="Arial"/>
          <w:sz w:val="20"/>
          <w:szCs w:val="20"/>
        </w:rPr>
        <w:t xml:space="preserve"> </w:t>
      </w:r>
    </w:p>
    <w:p w:rsidR="00E36258" w:rsidRPr="0000380C" w:rsidRDefault="00E606AA" w:rsidP="0000380C">
      <w:pPr>
        <w:pStyle w:val="NoSpacing"/>
        <w:numPr>
          <w:ilvl w:val="0"/>
          <w:numId w:val="16"/>
        </w:numPr>
        <w:tabs>
          <w:tab w:val="left" w:pos="9639"/>
        </w:tabs>
        <w:ind w:left="993" w:right="425" w:hanging="425"/>
        <w:rPr>
          <w:rFonts w:ascii="Arial" w:hAnsi="Arial" w:cs="Arial"/>
          <w:sz w:val="20"/>
          <w:szCs w:val="20"/>
        </w:rPr>
      </w:pPr>
      <w:r>
        <w:rPr>
          <w:rFonts w:ascii="Arial" w:hAnsi="Arial" w:cs="Arial"/>
          <w:spacing w:val="-5"/>
          <w:sz w:val="20"/>
          <w:szCs w:val="20"/>
          <w:shd w:val="clear" w:color="auto" w:fill="FFFFFF"/>
        </w:rPr>
        <w:t xml:space="preserve">Launches </w:t>
      </w:r>
      <w:r w:rsidR="0000380C">
        <w:rPr>
          <w:rFonts w:ascii="Arial" w:hAnsi="Arial" w:cs="Arial"/>
          <w:spacing w:val="-5"/>
          <w:sz w:val="20"/>
          <w:szCs w:val="20"/>
          <w:shd w:val="clear" w:color="auto" w:fill="FFFFFF"/>
        </w:rPr>
        <w:t>first three commercial vehicles –</w:t>
      </w:r>
      <w:r w:rsidR="0000380C">
        <w:rPr>
          <w:rFonts w:ascii="Arial" w:hAnsi="Arial" w:cs="Arial"/>
          <w:sz w:val="20"/>
          <w:szCs w:val="20"/>
        </w:rPr>
        <w:t xml:space="preserve"> </w:t>
      </w:r>
      <w:r w:rsidR="00D02315">
        <w:rPr>
          <w:rFonts w:ascii="Arial" w:hAnsi="Arial" w:cs="Arial"/>
          <w:b/>
          <w:spacing w:val="-5"/>
          <w:sz w:val="20"/>
          <w:szCs w:val="20"/>
          <w:shd w:val="clear" w:color="auto" w:fill="FFFFFF"/>
        </w:rPr>
        <w:t xml:space="preserve">Tata </w:t>
      </w:r>
      <w:proofErr w:type="spellStart"/>
      <w:r w:rsidR="00D02315">
        <w:rPr>
          <w:rFonts w:ascii="Arial" w:hAnsi="Arial" w:cs="Arial"/>
          <w:b/>
          <w:spacing w:val="-5"/>
          <w:sz w:val="20"/>
          <w:szCs w:val="20"/>
          <w:shd w:val="clear" w:color="auto" w:fill="FFFFFF"/>
        </w:rPr>
        <w:t>SuperAce</w:t>
      </w:r>
      <w:proofErr w:type="spellEnd"/>
      <w:r w:rsidR="00D02315">
        <w:rPr>
          <w:rFonts w:ascii="Arial" w:hAnsi="Arial" w:cs="Arial"/>
          <w:b/>
          <w:spacing w:val="-5"/>
          <w:sz w:val="20"/>
          <w:szCs w:val="20"/>
          <w:shd w:val="clear" w:color="auto" w:fill="FFFFFF"/>
        </w:rPr>
        <w:t xml:space="preserve"> Mini Truck</w:t>
      </w:r>
      <w:r w:rsidR="004E36EB" w:rsidRPr="003F5EA5">
        <w:rPr>
          <w:rFonts w:ascii="Arial" w:hAnsi="Arial" w:cs="Arial"/>
          <w:b/>
          <w:spacing w:val="-5"/>
          <w:sz w:val="20"/>
          <w:szCs w:val="20"/>
          <w:shd w:val="clear" w:color="auto" w:fill="FFFFFF"/>
        </w:rPr>
        <w:t xml:space="preserve">, Tata Xenon </w:t>
      </w:r>
      <w:r w:rsidR="00D02315">
        <w:rPr>
          <w:rFonts w:ascii="Arial" w:hAnsi="Arial" w:cs="Arial"/>
          <w:b/>
          <w:spacing w:val="-5"/>
          <w:sz w:val="20"/>
          <w:szCs w:val="20"/>
          <w:shd w:val="clear" w:color="auto" w:fill="FFFFFF"/>
        </w:rPr>
        <w:t>Pickup</w:t>
      </w:r>
      <w:r w:rsidR="003F5EA5">
        <w:rPr>
          <w:rFonts w:ascii="Arial" w:hAnsi="Arial" w:cs="Arial"/>
          <w:b/>
          <w:spacing w:val="-5"/>
          <w:sz w:val="20"/>
          <w:szCs w:val="20"/>
          <w:shd w:val="clear" w:color="auto" w:fill="FFFFFF"/>
        </w:rPr>
        <w:t xml:space="preserve">  </w:t>
      </w:r>
      <w:r w:rsidR="004E36EB" w:rsidRPr="003F5EA5">
        <w:rPr>
          <w:rFonts w:ascii="Arial" w:hAnsi="Arial" w:cs="Arial"/>
          <w:b/>
          <w:spacing w:val="-5"/>
          <w:sz w:val="20"/>
          <w:szCs w:val="20"/>
          <w:shd w:val="clear" w:color="auto" w:fill="FFFFFF"/>
        </w:rPr>
        <w:t xml:space="preserve"> and </w:t>
      </w:r>
      <w:r w:rsidR="003F5EA5">
        <w:rPr>
          <w:rFonts w:ascii="Arial" w:hAnsi="Arial" w:cs="Arial"/>
          <w:b/>
          <w:spacing w:val="-5"/>
          <w:sz w:val="20"/>
          <w:szCs w:val="20"/>
          <w:shd w:val="clear" w:color="auto" w:fill="FFFFFF"/>
        </w:rPr>
        <w:t xml:space="preserve">  </w:t>
      </w:r>
      <w:r w:rsidR="004E36EB" w:rsidRPr="003F5EA5">
        <w:rPr>
          <w:rFonts w:ascii="Arial" w:hAnsi="Arial" w:cs="Arial"/>
          <w:b/>
          <w:spacing w:val="-5"/>
          <w:sz w:val="20"/>
          <w:szCs w:val="20"/>
          <w:shd w:val="clear" w:color="auto" w:fill="FFFFFF"/>
        </w:rPr>
        <w:t>Tata LPT 613</w:t>
      </w:r>
      <w:r w:rsidR="004E36EB" w:rsidRPr="0000380C">
        <w:rPr>
          <w:rFonts w:ascii="Arial" w:hAnsi="Arial" w:cs="Arial"/>
          <w:spacing w:val="-5"/>
          <w:sz w:val="20"/>
          <w:szCs w:val="20"/>
          <w:shd w:val="clear" w:color="auto" w:fill="FFFFFF"/>
        </w:rPr>
        <w:t xml:space="preserve"> </w:t>
      </w:r>
      <w:r w:rsidR="00D02315" w:rsidRPr="00D02315">
        <w:rPr>
          <w:rFonts w:ascii="Arial" w:hAnsi="Arial" w:cs="Arial"/>
          <w:spacing w:val="-5"/>
          <w:sz w:val="20"/>
          <w:szCs w:val="20"/>
          <w:shd w:val="clear" w:color="auto" w:fill="FFFFFF"/>
        </w:rPr>
        <w:t>Truck</w:t>
      </w:r>
      <w:r w:rsidR="00D02315">
        <w:rPr>
          <w:rFonts w:ascii="Arial" w:hAnsi="Arial" w:cs="Arial"/>
          <w:spacing w:val="-5"/>
          <w:sz w:val="20"/>
          <w:szCs w:val="20"/>
          <w:shd w:val="clear" w:color="auto" w:fill="FFFFFF"/>
        </w:rPr>
        <w:t>.</w:t>
      </w:r>
    </w:p>
    <w:p w:rsidR="00653D00" w:rsidRPr="00E606AA" w:rsidRDefault="00653D00" w:rsidP="00E606AA">
      <w:pPr>
        <w:pStyle w:val="NoSpacing"/>
        <w:tabs>
          <w:tab w:val="left" w:pos="9639"/>
        </w:tabs>
        <w:ind w:left="993" w:right="425"/>
        <w:rPr>
          <w:rFonts w:ascii="Arial" w:hAnsi="Arial" w:cs="Arial"/>
          <w:sz w:val="20"/>
          <w:szCs w:val="20"/>
        </w:rPr>
      </w:pPr>
    </w:p>
    <w:p w:rsidR="0033682B" w:rsidRDefault="006D0D5A" w:rsidP="00E606AA">
      <w:pPr>
        <w:pStyle w:val="NoSpacing"/>
        <w:tabs>
          <w:tab w:val="left" w:pos="9639"/>
        </w:tabs>
        <w:ind w:left="567" w:right="425"/>
        <w:jc w:val="both"/>
        <w:rPr>
          <w:rFonts w:ascii="Arial" w:hAnsi="Arial" w:cs="Arial"/>
          <w:sz w:val="20"/>
          <w:szCs w:val="20"/>
          <w:lang w:val="en-IN"/>
        </w:rPr>
      </w:pPr>
      <w:r w:rsidRPr="00183790">
        <w:rPr>
          <w:rFonts w:ascii="Arial" w:hAnsi="Arial" w:cs="Arial"/>
          <w:b/>
          <w:bCs/>
          <w:sz w:val="20"/>
          <w:szCs w:val="20"/>
          <w:lang w:val="en-IN"/>
        </w:rPr>
        <w:t>Santa Cruz</w:t>
      </w:r>
      <w:r w:rsidR="00653D00" w:rsidRPr="00183790">
        <w:rPr>
          <w:rFonts w:ascii="Arial" w:hAnsi="Arial" w:cs="Arial"/>
          <w:b/>
          <w:bCs/>
          <w:sz w:val="20"/>
          <w:szCs w:val="20"/>
          <w:lang w:val="en-IN"/>
        </w:rPr>
        <w:t>, September 26</w:t>
      </w:r>
      <w:r w:rsidR="00F91181" w:rsidRPr="00183790">
        <w:rPr>
          <w:rFonts w:ascii="Arial" w:hAnsi="Arial" w:cs="Arial"/>
          <w:b/>
          <w:bCs/>
          <w:sz w:val="20"/>
          <w:szCs w:val="20"/>
          <w:lang w:val="en-IN"/>
        </w:rPr>
        <w:t>, 2016:</w:t>
      </w:r>
      <w:r w:rsidR="00430FCC" w:rsidRPr="00183790">
        <w:rPr>
          <w:rFonts w:ascii="Arial" w:hAnsi="Arial" w:cs="Arial"/>
          <w:sz w:val="20"/>
          <w:szCs w:val="20"/>
          <w:lang w:val="en-IN"/>
        </w:rPr>
        <w:t xml:space="preserve"> </w:t>
      </w:r>
      <w:r w:rsidR="00E606AA" w:rsidRPr="00183790">
        <w:rPr>
          <w:rFonts w:ascii="Arial" w:hAnsi="Arial" w:cs="Arial"/>
          <w:sz w:val="20"/>
          <w:szCs w:val="20"/>
          <w:lang w:val="en-IN"/>
        </w:rPr>
        <w:t xml:space="preserve">Tata Motors today announced </w:t>
      </w:r>
      <w:r w:rsidR="006A7E08">
        <w:rPr>
          <w:rFonts w:ascii="Arial" w:hAnsi="Arial" w:cs="Arial"/>
          <w:sz w:val="20"/>
          <w:szCs w:val="20"/>
          <w:lang w:val="en-IN"/>
        </w:rPr>
        <w:t>having</w:t>
      </w:r>
      <w:r w:rsidR="00E606AA" w:rsidRPr="00183790">
        <w:rPr>
          <w:rFonts w:ascii="Arial" w:hAnsi="Arial" w:cs="Arial"/>
          <w:sz w:val="20"/>
          <w:szCs w:val="20"/>
          <w:lang w:val="en-IN"/>
        </w:rPr>
        <w:t xml:space="preserve"> </w:t>
      </w:r>
      <w:r w:rsidR="006A7E08">
        <w:rPr>
          <w:rFonts w:ascii="Arial" w:hAnsi="Arial" w:cs="Arial"/>
          <w:sz w:val="20"/>
          <w:szCs w:val="20"/>
          <w:lang w:val="en-IN"/>
        </w:rPr>
        <w:t>forayed</w:t>
      </w:r>
      <w:r w:rsidR="00E606AA" w:rsidRPr="00183790">
        <w:rPr>
          <w:rFonts w:ascii="Arial" w:hAnsi="Arial" w:cs="Arial"/>
          <w:sz w:val="20"/>
          <w:szCs w:val="20"/>
          <w:lang w:val="en-IN"/>
        </w:rPr>
        <w:t xml:space="preserve"> into </w:t>
      </w:r>
      <w:r w:rsidR="00573056">
        <w:rPr>
          <w:rFonts w:ascii="Arial" w:hAnsi="Arial" w:cs="Arial"/>
          <w:sz w:val="20"/>
          <w:szCs w:val="20"/>
          <w:lang w:val="en-IN"/>
        </w:rPr>
        <w:t xml:space="preserve">the </w:t>
      </w:r>
      <w:r w:rsidR="00E606AA" w:rsidRPr="00183790">
        <w:rPr>
          <w:rFonts w:ascii="Arial" w:hAnsi="Arial" w:cs="Arial"/>
          <w:sz w:val="20"/>
          <w:szCs w:val="20"/>
          <w:lang w:val="en-IN"/>
        </w:rPr>
        <w:t>Bolivia</w:t>
      </w:r>
      <w:r w:rsidR="00EB788E" w:rsidRPr="00183790">
        <w:rPr>
          <w:rFonts w:ascii="Arial" w:hAnsi="Arial" w:cs="Arial"/>
          <w:sz w:val="20"/>
          <w:szCs w:val="20"/>
          <w:lang w:val="en-IN"/>
        </w:rPr>
        <w:t>n</w:t>
      </w:r>
      <w:r w:rsidR="00E606AA" w:rsidRPr="00183790">
        <w:rPr>
          <w:rFonts w:ascii="Arial" w:hAnsi="Arial" w:cs="Arial"/>
          <w:sz w:val="20"/>
          <w:szCs w:val="20"/>
          <w:lang w:val="en-IN"/>
        </w:rPr>
        <w:t xml:space="preserve"> </w:t>
      </w:r>
      <w:r w:rsidR="0000380C" w:rsidRPr="00183790">
        <w:rPr>
          <w:rFonts w:ascii="Arial" w:hAnsi="Arial" w:cs="Arial"/>
          <w:sz w:val="20"/>
          <w:szCs w:val="20"/>
          <w:lang w:val="en-IN"/>
        </w:rPr>
        <w:t>commercial vehicle market</w:t>
      </w:r>
      <w:r w:rsidR="004C3FBE">
        <w:rPr>
          <w:rFonts w:ascii="Arial" w:hAnsi="Arial" w:cs="Arial"/>
          <w:sz w:val="20"/>
          <w:szCs w:val="20"/>
          <w:lang w:val="en-IN"/>
        </w:rPr>
        <w:t>,</w:t>
      </w:r>
      <w:r w:rsidR="0000380C" w:rsidRPr="00183790">
        <w:rPr>
          <w:rFonts w:ascii="Arial" w:hAnsi="Arial" w:cs="Arial"/>
          <w:sz w:val="20"/>
          <w:szCs w:val="20"/>
          <w:lang w:val="en-IN"/>
        </w:rPr>
        <w:t xml:space="preserve"> </w:t>
      </w:r>
      <w:r w:rsidR="00E606AA" w:rsidRPr="00183790">
        <w:rPr>
          <w:rFonts w:ascii="Arial" w:hAnsi="Arial" w:cs="Arial"/>
          <w:sz w:val="20"/>
          <w:szCs w:val="20"/>
          <w:lang w:val="en-IN"/>
        </w:rPr>
        <w:t>through a distribution agreement with</w:t>
      </w:r>
      <w:r w:rsidR="004C3FBE">
        <w:rPr>
          <w:rFonts w:ascii="Arial" w:hAnsi="Arial" w:cs="Arial"/>
          <w:sz w:val="20"/>
          <w:szCs w:val="20"/>
          <w:lang w:val="en-IN"/>
        </w:rPr>
        <w:t xml:space="preserve"> local partners, </w:t>
      </w:r>
      <w:r w:rsidR="00E606AA" w:rsidRPr="00183790">
        <w:rPr>
          <w:rFonts w:ascii="Arial" w:hAnsi="Arial" w:cs="Arial"/>
          <w:sz w:val="20"/>
          <w:szCs w:val="20"/>
          <w:lang w:val="en-IN"/>
        </w:rPr>
        <w:t>Bolivian Auto</w:t>
      </w:r>
      <w:r w:rsidR="003F5EA5">
        <w:rPr>
          <w:rFonts w:ascii="Arial" w:hAnsi="Arial" w:cs="Arial"/>
          <w:sz w:val="20"/>
          <w:szCs w:val="20"/>
          <w:lang w:val="en-IN"/>
        </w:rPr>
        <w:t xml:space="preserve"> M</w:t>
      </w:r>
      <w:r w:rsidR="00E606AA" w:rsidRPr="00183790">
        <w:rPr>
          <w:rFonts w:ascii="Arial" w:hAnsi="Arial" w:cs="Arial"/>
          <w:sz w:val="20"/>
          <w:szCs w:val="20"/>
          <w:lang w:val="en-IN"/>
        </w:rPr>
        <w:t>otors</w:t>
      </w:r>
      <w:r w:rsidR="0033682B">
        <w:rPr>
          <w:rFonts w:ascii="Arial" w:hAnsi="Arial" w:cs="Arial"/>
          <w:sz w:val="20"/>
          <w:szCs w:val="20"/>
          <w:lang w:val="en-IN"/>
        </w:rPr>
        <w:t xml:space="preserve">, part of the business group </w:t>
      </w:r>
      <w:r w:rsidR="0033682B" w:rsidRPr="0033682B">
        <w:rPr>
          <w:rFonts w:ascii="Arial" w:hAnsi="Arial" w:cs="Arial"/>
          <w:sz w:val="20"/>
          <w:szCs w:val="20"/>
          <w:lang w:val="en-IN"/>
        </w:rPr>
        <w:t>Salvatierra</w:t>
      </w:r>
      <w:r w:rsidR="0033682B">
        <w:rPr>
          <w:rFonts w:ascii="Arial" w:hAnsi="Arial" w:cs="Arial"/>
          <w:sz w:val="20"/>
          <w:szCs w:val="20"/>
          <w:lang w:val="en-IN"/>
        </w:rPr>
        <w:t xml:space="preserve">, </w:t>
      </w:r>
      <w:r w:rsidR="0033682B" w:rsidRPr="0033682B">
        <w:rPr>
          <w:rFonts w:ascii="Arial" w:hAnsi="Arial" w:cs="Arial"/>
          <w:sz w:val="20"/>
          <w:szCs w:val="20"/>
          <w:lang w:val="en-IN"/>
        </w:rPr>
        <w:t xml:space="preserve">an important business conglomerate engaged </w:t>
      </w:r>
      <w:r w:rsidR="0033682B">
        <w:rPr>
          <w:rFonts w:ascii="Arial" w:hAnsi="Arial" w:cs="Arial"/>
          <w:sz w:val="20"/>
          <w:szCs w:val="20"/>
          <w:lang w:val="en-IN"/>
        </w:rPr>
        <w:t>in</w:t>
      </w:r>
      <w:r w:rsidR="0033682B" w:rsidRPr="0033682B">
        <w:rPr>
          <w:rFonts w:ascii="Arial" w:hAnsi="Arial" w:cs="Arial"/>
          <w:sz w:val="20"/>
          <w:szCs w:val="20"/>
          <w:lang w:val="en-IN"/>
        </w:rPr>
        <w:t xml:space="preserve"> the distribution of motor vehicles and motor cycles</w:t>
      </w:r>
      <w:r w:rsidR="0033682B">
        <w:rPr>
          <w:rFonts w:ascii="Arial" w:hAnsi="Arial" w:cs="Arial"/>
          <w:sz w:val="20"/>
          <w:szCs w:val="20"/>
          <w:lang w:val="en-IN"/>
        </w:rPr>
        <w:t xml:space="preserve"> in Bolivia.</w:t>
      </w:r>
    </w:p>
    <w:p w:rsidR="0033682B" w:rsidRPr="00183790" w:rsidRDefault="0033682B" w:rsidP="0033682B">
      <w:pPr>
        <w:pStyle w:val="NoSpacing"/>
        <w:tabs>
          <w:tab w:val="left" w:pos="9639"/>
        </w:tabs>
        <w:ind w:left="567" w:right="425"/>
        <w:jc w:val="both"/>
        <w:rPr>
          <w:rFonts w:ascii="Arial" w:hAnsi="Arial" w:cs="Arial"/>
          <w:spacing w:val="-5"/>
          <w:sz w:val="20"/>
          <w:szCs w:val="20"/>
          <w:shd w:val="clear" w:color="auto" w:fill="FFFFFF"/>
        </w:rPr>
      </w:pPr>
      <w:r>
        <w:rPr>
          <w:rFonts w:ascii="Arial" w:hAnsi="Arial" w:cs="Arial"/>
          <w:b/>
          <w:bCs/>
          <w:sz w:val="20"/>
          <w:szCs w:val="20"/>
          <w:lang w:val="en-IN"/>
        </w:rPr>
        <w:br/>
      </w:r>
      <w:r w:rsidR="00573056">
        <w:rPr>
          <w:rFonts w:ascii="Arial" w:hAnsi="Arial" w:cs="Arial"/>
          <w:sz w:val="20"/>
          <w:szCs w:val="20"/>
          <w:lang w:val="en-IN"/>
        </w:rPr>
        <w:t xml:space="preserve">Through this partnership </w:t>
      </w:r>
      <w:r w:rsidR="00E606AA" w:rsidRPr="00183790">
        <w:rPr>
          <w:rFonts w:ascii="Arial" w:hAnsi="Arial" w:cs="Arial"/>
          <w:sz w:val="20"/>
          <w:szCs w:val="20"/>
          <w:lang w:val="en-IN"/>
        </w:rPr>
        <w:t xml:space="preserve">Tata Motors </w:t>
      </w:r>
      <w:r w:rsidR="00EB788E" w:rsidRPr="00183790">
        <w:rPr>
          <w:rFonts w:ascii="Arial" w:hAnsi="Arial" w:cs="Arial"/>
          <w:sz w:val="20"/>
          <w:szCs w:val="20"/>
          <w:lang w:val="en-IN"/>
        </w:rPr>
        <w:t>has</w:t>
      </w:r>
      <w:r w:rsidR="00E606AA" w:rsidRPr="00183790">
        <w:rPr>
          <w:rFonts w:ascii="Arial" w:hAnsi="Arial" w:cs="Arial"/>
          <w:sz w:val="20"/>
          <w:szCs w:val="20"/>
          <w:lang w:val="en-IN"/>
        </w:rPr>
        <w:t xml:space="preserve"> launched </w:t>
      </w:r>
      <w:r w:rsidR="00BD390A" w:rsidRPr="00183790">
        <w:rPr>
          <w:rFonts w:ascii="Arial" w:hAnsi="Arial" w:cs="Arial"/>
          <w:sz w:val="20"/>
          <w:szCs w:val="20"/>
          <w:lang w:val="en-IN"/>
        </w:rPr>
        <w:t>three</w:t>
      </w:r>
      <w:r w:rsidR="00F91181" w:rsidRPr="00183790">
        <w:rPr>
          <w:rFonts w:ascii="Arial" w:hAnsi="Arial" w:cs="Arial"/>
          <w:sz w:val="20"/>
          <w:szCs w:val="20"/>
          <w:lang w:val="en-IN"/>
        </w:rPr>
        <w:t xml:space="preserve"> </w:t>
      </w:r>
      <w:r w:rsidR="00BD390A" w:rsidRPr="00183790">
        <w:rPr>
          <w:rFonts w:ascii="Arial" w:hAnsi="Arial" w:cs="Arial"/>
          <w:sz w:val="20"/>
          <w:szCs w:val="20"/>
          <w:lang w:val="en-IN"/>
        </w:rPr>
        <w:t>commercial</w:t>
      </w:r>
      <w:r w:rsidR="00F91181" w:rsidRPr="00183790">
        <w:rPr>
          <w:rFonts w:ascii="Arial" w:hAnsi="Arial" w:cs="Arial"/>
          <w:sz w:val="20"/>
          <w:szCs w:val="20"/>
          <w:lang w:val="en-IN"/>
        </w:rPr>
        <w:t xml:space="preserve"> </w:t>
      </w:r>
      <w:r w:rsidR="00E606AA" w:rsidRPr="00183790">
        <w:rPr>
          <w:rFonts w:ascii="Arial" w:hAnsi="Arial" w:cs="Arial"/>
          <w:sz w:val="20"/>
          <w:szCs w:val="20"/>
          <w:lang w:val="en-IN"/>
        </w:rPr>
        <w:t xml:space="preserve">vehicles </w:t>
      </w:r>
      <w:r w:rsidR="004C3FBE">
        <w:rPr>
          <w:rFonts w:ascii="Arial" w:hAnsi="Arial" w:cs="Arial"/>
          <w:sz w:val="20"/>
          <w:szCs w:val="20"/>
          <w:lang w:val="en-IN"/>
        </w:rPr>
        <w:t xml:space="preserve">in </w:t>
      </w:r>
      <w:r>
        <w:rPr>
          <w:rFonts w:ascii="Arial" w:hAnsi="Arial" w:cs="Arial"/>
          <w:sz w:val="20"/>
          <w:szCs w:val="20"/>
          <w:lang w:val="en-IN"/>
        </w:rPr>
        <w:t xml:space="preserve">the </w:t>
      </w:r>
      <w:r w:rsidR="004C3FBE">
        <w:rPr>
          <w:rFonts w:ascii="Arial" w:hAnsi="Arial" w:cs="Arial"/>
          <w:sz w:val="20"/>
          <w:szCs w:val="20"/>
          <w:lang w:val="en-IN"/>
        </w:rPr>
        <w:t>Bolivia</w:t>
      </w:r>
      <w:r>
        <w:rPr>
          <w:rFonts w:ascii="Arial" w:hAnsi="Arial" w:cs="Arial"/>
          <w:sz w:val="20"/>
          <w:szCs w:val="20"/>
          <w:lang w:val="en-IN"/>
        </w:rPr>
        <w:t>n market</w:t>
      </w:r>
      <w:r w:rsidR="004C3FBE">
        <w:rPr>
          <w:rFonts w:ascii="Arial" w:hAnsi="Arial" w:cs="Arial"/>
          <w:sz w:val="20"/>
          <w:szCs w:val="20"/>
          <w:lang w:val="en-IN"/>
        </w:rPr>
        <w:t xml:space="preserve"> </w:t>
      </w:r>
      <w:r w:rsidR="00F91181" w:rsidRPr="00183790">
        <w:rPr>
          <w:rFonts w:ascii="Arial" w:hAnsi="Arial" w:cs="Arial"/>
          <w:sz w:val="20"/>
          <w:szCs w:val="20"/>
          <w:lang w:val="en-IN"/>
        </w:rPr>
        <w:t>–</w:t>
      </w:r>
      <w:r w:rsidR="003C22C0" w:rsidRPr="00183790">
        <w:rPr>
          <w:rFonts w:ascii="Arial" w:hAnsi="Arial" w:cs="Arial"/>
          <w:spacing w:val="-5"/>
          <w:sz w:val="20"/>
          <w:szCs w:val="20"/>
          <w:shd w:val="clear" w:color="auto" w:fill="FFFFFF"/>
        </w:rPr>
        <w:t xml:space="preserve"> Tata SuperAce</w:t>
      </w:r>
      <w:r w:rsidR="006D0D5A" w:rsidRPr="00183790">
        <w:rPr>
          <w:rFonts w:ascii="Arial" w:hAnsi="Arial" w:cs="Arial"/>
          <w:spacing w:val="-5"/>
          <w:sz w:val="20"/>
          <w:szCs w:val="20"/>
          <w:shd w:val="clear" w:color="auto" w:fill="FFFFFF"/>
        </w:rPr>
        <w:t xml:space="preserve"> Petrol</w:t>
      </w:r>
      <w:r w:rsidR="003C22C0" w:rsidRPr="00183790">
        <w:rPr>
          <w:rFonts w:ascii="Arial" w:hAnsi="Arial" w:cs="Arial"/>
          <w:spacing w:val="-5"/>
          <w:sz w:val="20"/>
          <w:szCs w:val="20"/>
          <w:shd w:val="clear" w:color="auto" w:fill="FFFFFF"/>
        </w:rPr>
        <w:t>, Tata Xenon</w:t>
      </w:r>
      <w:r w:rsidR="006D0D5A" w:rsidRPr="00183790">
        <w:rPr>
          <w:rFonts w:ascii="Arial" w:hAnsi="Arial" w:cs="Arial"/>
          <w:spacing w:val="-5"/>
          <w:sz w:val="20"/>
          <w:szCs w:val="20"/>
          <w:shd w:val="clear" w:color="auto" w:fill="FFFFFF"/>
        </w:rPr>
        <w:t xml:space="preserve"> Petrol</w:t>
      </w:r>
      <w:r w:rsidR="00430FCC" w:rsidRPr="00183790">
        <w:rPr>
          <w:rFonts w:ascii="Arial" w:hAnsi="Arial" w:cs="Arial"/>
          <w:spacing w:val="-5"/>
          <w:sz w:val="20"/>
          <w:szCs w:val="20"/>
          <w:shd w:val="clear" w:color="auto" w:fill="FFFFFF"/>
        </w:rPr>
        <w:t xml:space="preserve"> and Tata LPT 613 truck</w:t>
      </w:r>
      <w:r w:rsidR="00DA5899">
        <w:rPr>
          <w:rFonts w:ascii="Arial" w:hAnsi="Arial" w:cs="Arial"/>
          <w:spacing w:val="-5"/>
          <w:sz w:val="20"/>
          <w:szCs w:val="20"/>
          <w:shd w:val="clear" w:color="auto" w:fill="FFFFFF"/>
        </w:rPr>
        <w:t>,</w:t>
      </w:r>
      <w:r>
        <w:rPr>
          <w:rFonts w:ascii="Arial" w:hAnsi="Arial" w:cs="Arial"/>
          <w:spacing w:val="-5"/>
          <w:sz w:val="20"/>
          <w:szCs w:val="20"/>
          <w:shd w:val="clear" w:color="auto" w:fill="FFFFFF"/>
        </w:rPr>
        <w:t xml:space="preserve"> all of which will</w:t>
      </w:r>
      <w:r w:rsidRPr="00183790">
        <w:rPr>
          <w:rFonts w:ascii="Arial" w:hAnsi="Arial" w:cs="Arial"/>
          <w:spacing w:val="-5"/>
          <w:sz w:val="20"/>
          <w:szCs w:val="20"/>
          <w:shd w:val="clear" w:color="auto" w:fill="FFFFFF"/>
        </w:rPr>
        <w:t xml:space="preserve"> currently </w:t>
      </w:r>
      <w:r>
        <w:rPr>
          <w:rFonts w:ascii="Arial" w:hAnsi="Arial" w:cs="Arial"/>
          <w:spacing w:val="-5"/>
          <w:sz w:val="20"/>
          <w:szCs w:val="20"/>
          <w:shd w:val="clear" w:color="auto" w:fill="FFFFFF"/>
        </w:rPr>
        <w:t xml:space="preserve">be </w:t>
      </w:r>
      <w:r w:rsidRPr="00183790">
        <w:rPr>
          <w:rFonts w:ascii="Arial" w:hAnsi="Arial" w:cs="Arial"/>
          <w:spacing w:val="-5"/>
          <w:sz w:val="20"/>
          <w:szCs w:val="20"/>
          <w:shd w:val="clear" w:color="auto" w:fill="FFFFFF"/>
        </w:rPr>
        <w:t>available in Santa Cruz</w:t>
      </w:r>
      <w:r>
        <w:rPr>
          <w:rFonts w:ascii="Arial" w:hAnsi="Arial" w:cs="Arial"/>
          <w:spacing w:val="-5"/>
          <w:sz w:val="20"/>
          <w:szCs w:val="20"/>
          <w:shd w:val="clear" w:color="auto" w:fill="FFFFFF"/>
        </w:rPr>
        <w:t xml:space="preserve"> and will soon</w:t>
      </w:r>
      <w:r w:rsidRPr="00183790">
        <w:rPr>
          <w:rFonts w:ascii="Arial" w:hAnsi="Arial" w:cs="Arial"/>
          <w:spacing w:val="-5"/>
          <w:sz w:val="20"/>
          <w:szCs w:val="20"/>
          <w:shd w:val="clear" w:color="auto" w:fill="FFFFFF"/>
        </w:rPr>
        <w:t xml:space="preserve"> be available in La Paz and Cochabamba.</w:t>
      </w:r>
    </w:p>
    <w:p w:rsidR="00183790" w:rsidRPr="00183790" w:rsidRDefault="00183790" w:rsidP="00E606AA">
      <w:pPr>
        <w:pStyle w:val="NoSpacing"/>
        <w:tabs>
          <w:tab w:val="left" w:pos="9639"/>
        </w:tabs>
        <w:ind w:left="567" w:right="425"/>
        <w:jc w:val="both"/>
        <w:rPr>
          <w:rFonts w:ascii="Arial" w:hAnsi="Arial" w:cs="Arial"/>
          <w:spacing w:val="-5"/>
          <w:sz w:val="20"/>
          <w:szCs w:val="20"/>
          <w:shd w:val="clear" w:color="auto" w:fill="FFFFFF"/>
        </w:rPr>
      </w:pPr>
    </w:p>
    <w:p w:rsidR="00EB788E" w:rsidRPr="00183790" w:rsidRDefault="004C3FBE" w:rsidP="00183790">
      <w:pPr>
        <w:pStyle w:val="NoSpacing"/>
        <w:tabs>
          <w:tab w:val="left" w:pos="9639"/>
        </w:tabs>
        <w:ind w:left="567" w:right="425"/>
        <w:jc w:val="both"/>
        <w:rPr>
          <w:rFonts w:ascii="Arial" w:hAnsi="Arial" w:cs="Arial"/>
          <w:sz w:val="20"/>
          <w:szCs w:val="20"/>
          <w:lang w:val="en-IN"/>
        </w:rPr>
      </w:pPr>
      <w:r>
        <w:rPr>
          <w:rFonts w:ascii="Arial" w:hAnsi="Arial" w:cs="Arial"/>
          <w:spacing w:val="-5"/>
          <w:sz w:val="20"/>
          <w:szCs w:val="20"/>
          <w:shd w:val="clear" w:color="auto" w:fill="FFFFFF"/>
        </w:rPr>
        <w:t xml:space="preserve">Besides Bolivia, </w:t>
      </w:r>
      <w:r w:rsidR="00654F05" w:rsidRPr="00183790">
        <w:rPr>
          <w:rFonts w:ascii="Arial" w:hAnsi="Arial" w:cs="Arial"/>
          <w:spacing w:val="-5"/>
          <w:sz w:val="20"/>
          <w:szCs w:val="20"/>
          <w:shd w:val="clear" w:color="auto" w:fill="FFFFFF"/>
        </w:rPr>
        <w:t xml:space="preserve">Tata Motors commercial vehicles </w:t>
      </w:r>
      <w:r>
        <w:rPr>
          <w:rFonts w:ascii="Arial" w:hAnsi="Arial" w:cs="Arial"/>
          <w:spacing w:val="-5"/>
          <w:sz w:val="20"/>
          <w:szCs w:val="20"/>
          <w:shd w:val="clear" w:color="auto" w:fill="FFFFFF"/>
        </w:rPr>
        <w:t xml:space="preserve">are also </w:t>
      </w:r>
      <w:r w:rsidR="00654F05" w:rsidRPr="00183790">
        <w:rPr>
          <w:rFonts w:ascii="Arial" w:hAnsi="Arial" w:cs="Arial"/>
          <w:spacing w:val="-5"/>
          <w:sz w:val="20"/>
          <w:szCs w:val="20"/>
          <w:shd w:val="clear" w:color="auto" w:fill="FFFFFF"/>
        </w:rPr>
        <w:t>sold in other South American markets</w:t>
      </w:r>
      <w:r w:rsidR="00DA5899">
        <w:rPr>
          <w:rFonts w:ascii="Arial" w:hAnsi="Arial" w:cs="Arial"/>
          <w:spacing w:val="-5"/>
          <w:sz w:val="20"/>
          <w:szCs w:val="20"/>
          <w:shd w:val="clear" w:color="auto" w:fill="FFFFFF"/>
        </w:rPr>
        <w:t xml:space="preserve"> like</w:t>
      </w:r>
      <w:r w:rsidR="003F5EA5">
        <w:rPr>
          <w:rFonts w:ascii="Arial" w:hAnsi="Arial" w:cs="Arial"/>
          <w:spacing w:val="-5"/>
          <w:sz w:val="20"/>
          <w:szCs w:val="20"/>
          <w:shd w:val="clear" w:color="auto" w:fill="FFFFFF"/>
        </w:rPr>
        <w:t xml:space="preserve"> </w:t>
      </w:r>
      <w:r w:rsidR="00DA5899">
        <w:rPr>
          <w:rFonts w:ascii="Arial" w:hAnsi="Arial" w:cs="Arial"/>
          <w:spacing w:val="-5"/>
          <w:sz w:val="20"/>
          <w:szCs w:val="20"/>
          <w:shd w:val="clear" w:color="auto" w:fill="FFFFFF"/>
        </w:rPr>
        <w:t>Chile and Ecuador</w:t>
      </w:r>
      <w:r>
        <w:rPr>
          <w:rFonts w:ascii="Arial" w:hAnsi="Arial" w:cs="Arial"/>
          <w:spacing w:val="-5"/>
          <w:sz w:val="20"/>
          <w:szCs w:val="20"/>
          <w:shd w:val="clear" w:color="auto" w:fill="FFFFFF"/>
        </w:rPr>
        <w:t xml:space="preserve">. </w:t>
      </w:r>
    </w:p>
    <w:p w:rsidR="00EB788E" w:rsidRPr="00183790" w:rsidRDefault="00EB788E" w:rsidP="006D25B2">
      <w:pPr>
        <w:pStyle w:val="NoSpacing"/>
        <w:tabs>
          <w:tab w:val="left" w:pos="9639"/>
        </w:tabs>
        <w:ind w:left="567" w:right="425"/>
        <w:jc w:val="both"/>
        <w:rPr>
          <w:rFonts w:ascii="Arial" w:hAnsi="Arial" w:cs="Arial"/>
          <w:sz w:val="20"/>
          <w:szCs w:val="20"/>
          <w:lang w:val="en-IN"/>
        </w:rPr>
      </w:pPr>
    </w:p>
    <w:p w:rsidR="00743F57" w:rsidRDefault="00DE66AF" w:rsidP="000D6EF9">
      <w:pPr>
        <w:pStyle w:val="NoSpacing"/>
        <w:tabs>
          <w:tab w:val="left" w:pos="9639"/>
        </w:tabs>
        <w:ind w:left="567" w:right="425"/>
        <w:jc w:val="both"/>
        <w:rPr>
          <w:rFonts w:ascii="Arial" w:hAnsi="Arial" w:cs="Arial"/>
          <w:spacing w:val="-5"/>
          <w:sz w:val="20"/>
          <w:szCs w:val="20"/>
          <w:shd w:val="clear" w:color="auto" w:fill="FFFFFF"/>
        </w:rPr>
      </w:pPr>
      <w:r w:rsidRPr="009A04BC">
        <w:rPr>
          <w:rFonts w:ascii="Arial" w:hAnsi="Arial" w:cs="Arial"/>
          <w:b/>
          <w:spacing w:val="-5"/>
          <w:sz w:val="20"/>
          <w:szCs w:val="20"/>
          <w:shd w:val="clear" w:color="auto" w:fill="FFFFFF"/>
        </w:rPr>
        <w:t xml:space="preserve">Mr. </w:t>
      </w:r>
      <w:r w:rsidR="00D03E7A">
        <w:rPr>
          <w:rFonts w:ascii="Arial" w:hAnsi="Arial" w:cs="Arial"/>
          <w:b/>
          <w:spacing w:val="-5"/>
          <w:sz w:val="20"/>
          <w:szCs w:val="20"/>
          <w:shd w:val="clear" w:color="auto" w:fill="FFFFFF"/>
        </w:rPr>
        <w:t>Rudrarup Maitra</w:t>
      </w:r>
      <w:r w:rsidRPr="009A04BC">
        <w:rPr>
          <w:rFonts w:ascii="Arial" w:hAnsi="Arial" w:cs="Arial"/>
          <w:b/>
          <w:spacing w:val="-5"/>
          <w:sz w:val="20"/>
          <w:szCs w:val="20"/>
          <w:shd w:val="clear" w:color="auto" w:fill="FFFFFF"/>
        </w:rPr>
        <w:t xml:space="preserve">, </w:t>
      </w:r>
      <w:r w:rsidR="00D03E7A">
        <w:rPr>
          <w:rFonts w:ascii="Arial" w:hAnsi="Arial" w:cs="Arial"/>
          <w:b/>
          <w:spacing w:val="-5"/>
          <w:sz w:val="20"/>
          <w:szCs w:val="20"/>
          <w:shd w:val="clear" w:color="auto" w:fill="FFFFFF"/>
        </w:rPr>
        <w:t xml:space="preserve">Head (International Business), </w:t>
      </w:r>
      <w:r w:rsidR="00396534" w:rsidRPr="009A04BC">
        <w:rPr>
          <w:rFonts w:ascii="Arial" w:hAnsi="Arial" w:cs="Arial"/>
          <w:b/>
          <w:spacing w:val="-5"/>
          <w:sz w:val="20"/>
          <w:szCs w:val="20"/>
          <w:shd w:val="clear" w:color="auto" w:fill="FFFFFF"/>
        </w:rPr>
        <w:t>Commercial</w:t>
      </w:r>
      <w:r w:rsidRPr="009A04BC">
        <w:rPr>
          <w:rFonts w:ascii="Arial" w:hAnsi="Arial" w:cs="Arial"/>
          <w:b/>
          <w:spacing w:val="-5"/>
          <w:sz w:val="20"/>
          <w:szCs w:val="20"/>
          <w:shd w:val="clear" w:color="auto" w:fill="FFFFFF"/>
        </w:rPr>
        <w:t xml:space="preserve"> </w:t>
      </w:r>
      <w:r w:rsidR="00396534" w:rsidRPr="009A04BC">
        <w:rPr>
          <w:rFonts w:ascii="Arial" w:hAnsi="Arial" w:cs="Arial"/>
          <w:b/>
          <w:spacing w:val="-5"/>
          <w:sz w:val="20"/>
          <w:szCs w:val="20"/>
          <w:shd w:val="clear" w:color="auto" w:fill="FFFFFF"/>
        </w:rPr>
        <w:t>Vehicles</w:t>
      </w:r>
      <w:r w:rsidRPr="009A04BC">
        <w:rPr>
          <w:rFonts w:ascii="Arial" w:hAnsi="Arial" w:cs="Arial"/>
          <w:b/>
          <w:spacing w:val="-5"/>
          <w:sz w:val="20"/>
          <w:szCs w:val="20"/>
          <w:shd w:val="clear" w:color="auto" w:fill="FFFFFF"/>
        </w:rPr>
        <w:t>, Tata Motors said,</w:t>
      </w:r>
      <w:r w:rsidR="001377DF">
        <w:rPr>
          <w:rFonts w:ascii="Arial" w:hAnsi="Arial" w:cs="Arial"/>
          <w:spacing w:val="-5"/>
          <w:sz w:val="20"/>
          <w:szCs w:val="20"/>
          <w:shd w:val="clear" w:color="auto" w:fill="FFFFFF"/>
        </w:rPr>
        <w:t xml:space="preserve"> </w:t>
      </w:r>
      <w:r w:rsidRPr="000E0A6C">
        <w:rPr>
          <w:rFonts w:ascii="Arial" w:hAnsi="Arial" w:cs="Arial"/>
          <w:spacing w:val="-5"/>
          <w:sz w:val="20"/>
          <w:szCs w:val="20"/>
          <w:shd w:val="clear" w:color="auto" w:fill="FFFFFF"/>
        </w:rPr>
        <w:t>“</w:t>
      </w:r>
      <w:r w:rsidR="0064785E">
        <w:rPr>
          <w:rFonts w:ascii="Arial" w:hAnsi="Arial" w:cs="Arial"/>
          <w:spacing w:val="-5"/>
          <w:sz w:val="20"/>
          <w:szCs w:val="20"/>
          <w:shd w:val="clear" w:color="auto" w:fill="FFFFFF"/>
        </w:rPr>
        <w:t>W</w:t>
      </w:r>
      <w:r w:rsidR="006C73A5">
        <w:rPr>
          <w:rFonts w:ascii="Arial" w:hAnsi="Arial" w:cs="Arial"/>
          <w:spacing w:val="-5"/>
          <w:sz w:val="20"/>
          <w:szCs w:val="20"/>
          <w:shd w:val="clear" w:color="auto" w:fill="FFFFFF"/>
        </w:rPr>
        <w:t xml:space="preserve">e are delighted to </w:t>
      </w:r>
      <w:r w:rsidR="0033682B">
        <w:rPr>
          <w:rFonts w:ascii="Arial" w:hAnsi="Arial" w:cs="Arial"/>
          <w:spacing w:val="-5"/>
          <w:sz w:val="20"/>
          <w:szCs w:val="20"/>
          <w:shd w:val="clear" w:color="auto" w:fill="FFFFFF"/>
        </w:rPr>
        <w:t>be here in</w:t>
      </w:r>
      <w:r w:rsidR="006C73A5">
        <w:rPr>
          <w:rFonts w:ascii="Arial" w:hAnsi="Arial" w:cs="Arial"/>
          <w:spacing w:val="-5"/>
          <w:sz w:val="20"/>
          <w:szCs w:val="20"/>
          <w:shd w:val="clear" w:color="auto" w:fill="FFFFFF"/>
        </w:rPr>
        <w:t xml:space="preserve"> Bolivia</w:t>
      </w:r>
      <w:r w:rsidR="0033682B">
        <w:rPr>
          <w:rFonts w:ascii="Arial" w:hAnsi="Arial" w:cs="Arial"/>
          <w:spacing w:val="-5"/>
          <w:sz w:val="20"/>
          <w:szCs w:val="20"/>
          <w:shd w:val="clear" w:color="auto" w:fill="FFFFFF"/>
        </w:rPr>
        <w:t xml:space="preserve">, </w:t>
      </w:r>
      <w:r w:rsidR="00BB5E0E">
        <w:rPr>
          <w:rFonts w:ascii="Arial" w:hAnsi="Arial" w:cs="Arial"/>
          <w:spacing w:val="-5"/>
          <w:sz w:val="20"/>
          <w:szCs w:val="20"/>
          <w:shd w:val="clear" w:color="auto" w:fill="FFFFFF"/>
        </w:rPr>
        <w:t>o</w:t>
      </w:r>
      <w:r w:rsidR="0064785E" w:rsidRPr="0064785E">
        <w:rPr>
          <w:rFonts w:ascii="Arial" w:hAnsi="Arial" w:cs="Arial"/>
          <w:spacing w:val="-5"/>
          <w:sz w:val="20"/>
          <w:szCs w:val="20"/>
          <w:shd w:val="clear" w:color="auto" w:fill="FFFFFF"/>
        </w:rPr>
        <w:t>n</w:t>
      </w:r>
      <w:r w:rsidR="0059057D">
        <w:rPr>
          <w:rFonts w:ascii="Arial" w:hAnsi="Arial" w:cs="Arial"/>
          <w:spacing w:val="-5"/>
          <w:sz w:val="20"/>
          <w:szCs w:val="20"/>
          <w:shd w:val="clear" w:color="auto" w:fill="FFFFFF"/>
        </w:rPr>
        <w:t>e of the fastest growing</w:t>
      </w:r>
      <w:r w:rsidR="0033682B">
        <w:rPr>
          <w:rFonts w:ascii="Arial" w:hAnsi="Arial" w:cs="Arial"/>
          <w:spacing w:val="-5"/>
          <w:sz w:val="20"/>
          <w:szCs w:val="20"/>
          <w:shd w:val="clear" w:color="auto" w:fill="FFFFFF"/>
        </w:rPr>
        <w:t xml:space="preserve"> markets</w:t>
      </w:r>
      <w:r w:rsidR="0064785E" w:rsidRPr="0064785E">
        <w:rPr>
          <w:rFonts w:ascii="Arial" w:hAnsi="Arial" w:cs="Arial"/>
          <w:spacing w:val="-5"/>
          <w:sz w:val="20"/>
          <w:szCs w:val="20"/>
          <w:shd w:val="clear" w:color="auto" w:fill="FFFFFF"/>
        </w:rPr>
        <w:t xml:space="preserve"> in the </w:t>
      </w:r>
      <w:r w:rsidR="007D75E2">
        <w:rPr>
          <w:rFonts w:ascii="Arial" w:hAnsi="Arial" w:cs="Arial"/>
          <w:spacing w:val="-5"/>
          <w:sz w:val="20"/>
          <w:szCs w:val="20"/>
          <w:shd w:val="clear" w:color="auto" w:fill="FFFFFF"/>
        </w:rPr>
        <w:t>Latin American region</w:t>
      </w:r>
      <w:r w:rsidR="00BB5E0E">
        <w:rPr>
          <w:rFonts w:ascii="Arial" w:hAnsi="Arial" w:cs="Arial"/>
          <w:spacing w:val="-5"/>
          <w:sz w:val="20"/>
          <w:szCs w:val="20"/>
          <w:shd w:val="clear" w:color="auto" w:fill="FFFFFF"/>
        </w:rPr>
        <w:t xml:space="preserve">. </w:t>
      </w:r>
      <w:r w:rsidR="003F5EA5">
        <w:rPr>
          <w:rFonts w:ascii="Arial" w:hAnsi="Arial" w:cs="Arial"/>
          <w:spacing w:val="-5"/>
          <w:sz w:val="20"/>
          <w:szCs w:val="20"/>
          <w:shd w:val="clear" w:color="auto" w:fill="FFFFFF"/>
        </w:rPr>
        <w:t xml:space="preserve">With </w:t>
      </w:r>
      <w:r w:rsidR="006C73A5">
        <w:rPr>
          <w:rFonts w:ascii="Arial" w:hAnsi="Arial" w:cs="Arial"/>
          <w:spacing w:val="-5"/>
          <w:sz w:val="20"/>
          <w:szCs w:val="20"/>
          <w:shd w:val="clear" w:color="auto" w:fill="FFFFFF"/>
        </w:rPr>
        <w:t>years of experience in the commercial vehicles busin</w:t>
      </w:r>
      <w:r w:rsidR="00BB5E0E">
        <w:rPr>
          <w:rFonts w:ascii="Arial" w:hAnsi="Arial" w:cs="Arial"/>
          <w:spacing w:val="-5"/>
          <w:sz w:val="20"/>
          <w:szCs w:val="20"/>
          <w:shd w:val="clear" w:color="auto" w:fill="FFFFFF"/>
        </w:rPr>
        <w:t xml:space="preserve">ess, </w:t>
      </w:r>
      <w:r w:rsidR="003F5EA5">
        <w:rPr>
          <w:rFonts w:ascii="Arial" w:hAnsi="Arial" w:cs="Arial"/>
          <w:spacing w:val="-5"/>
          <w:sz w:val="20"/>
          <w:szCs w:val="20"/>
          <w:shd w:val="clear" w:color="auto" w:fill="FFFFFF"/>
        </w:rPr>
        <w:t>we at Tata Motors</w:t>
      </w:r>
      <w:r w:rsidR="00BB5E0E">
        <w:rPr>
          <w:rFonts w:ascii="Arial" w:hAnsi="Arial" w:cs="Arial"/>
          <w:spacing w:val="-5"/>
          <w:sz w:val="20"/>
          <w:szCs w:val="20"/>
          <w:shd w:val="clear" w:color="auto" w:fill="FFFFFF"/>
        </w:rPr>
        <w:t xml:space="preserve"> </w:t>
      </w:r>
      <w:r w:rsidR="0059057D">
        <w:rPr>
          <w:rFonts w:ascii="Arial" w:hAnsi="Arial" w:cs="Arial"/>
          <w:spacing w:val="-5"/>
          <w:sz w:val="20"/>
          <w:szCs w:val="20"/>
          <w:shd w:val="clear" w:color="auto" w:fill="FFFFFF"/>
        </w:rPr>
        <w:t>understand</w:t>
      </w:r>
      <w:r w:rsidR="00BB5E0E">
        <w:rPr>
          <w:rFonts w:ascii="Arial" w:hAnsi="Arial" w:cs="Arial"/>
          <w:spacing w:val="-5"/>
          <w:sz w:val="20"/>
          <w:szCs w:val="20"/>
          <w:shd w:val="clear" w:color="auto" w:fill="FFFFFF"/>
        </w:rPr>
        <w:t xml:space="preserve"> our customers well</w:t>
      </w:r>
      <w:r w:rsidR="007D75E2">
        <w:rPr>
          <w:rFonts w:ascii="Arial" w:hAnsi="Arial" w:cs="Arial"/>
          <w:spacing w:val="-5"/>
          <w:sz w:val="20"/>
          <w:szCs w:val="20"/>
          <w:shd w:val="clear" w:color="auto" w:fill="FFFFFF"/>
        </w:rPr>
        <w:t>,</w:t>
      </w:r>
      <w:r w:rsidR="001377DF">
        <w:rPr>
          <w:rFonts w:ascii="Arial" w:hAnsi="Arial" w:cs="Arial"/>
          <w:spacing w:val="-5"/>
          <w:sz w:val="20"/>
          <w:szCs w:val="20"/>
          <w:shd w:val="clear" w:color="auto" w:fill="FFFFFF"/>
        </w:rPr>
        <w:t xml:space="preserve"> </w:t>
      </w:r>
      <w:r w:rsidR="0033682B">
        <w:rPr>
          <w:rFonts w:ascii="Arial" w:hAnsi="Arial" w:cs="Arial"/>
          <w:spacing w:val="-5"/>
          <w:sz w:val="20"/>
          <w:szCs w:val="20"/>
          <w:shd w:val="clear" w:color="auto" w:fill="FFFFFF"/>
        </w:rPr>
        <w:t xml:space="preserve">and today have </w:t>
      </w:r>
      <w:r w:rsidR="00BB5E0E" w:rsidRPr="00BB5E0E">
        <w:rPr>
          <w:rFonts w:ascii="Arial" w:hAnsi="Arial" w:cs="Arial"/>
          <w:spacing w:val="-5"/>
          <w:sz w:val="20"/>
          <w:szCs w:val="20"/>
          <w:shd w:val="clear" w:color="auto" w:fill="FFFFFF"/>
        </w:rPr>
        <w:t>introduc</w:t>
      </w:r>
      <w:r w:rsidR="0033682B">
        <w:rPr>
          <w:rFonts w:ascii="Arial" w:hAnsi="Arial" w:cs="Arial"/>
          <w:spacing w:val="-5"/>
          <w:sz w:val="20"/>
          <w:szCs w:val="20"/>
          <w:shd w:val="clear" w:color="auto" w:fill="FFFFFF"/>
        </w:rPr>
        <w:t>ed</w:t>
      </w:r>
      <w:r w:rsidR="00BB5E0E" w:rsidRPr="00BB5E0E">
        <w:rPr>
          <w:rFonts w:ascii="Arial" w:hAnsi="Arial" w:cs="Arial"/>
          <w:spacing w:val="-5"/>
          <w:sz w:val="20"/>
          <w:szCs w:val="20"/>
          <w:shd w:val="clear" w:color="auto" w:fill="FFFFFF"/>
        </w:rPr>
        <w:t xml:space="preserve"> </w:t>
      </w:r>
      <w:r w:rsidR="001377DF">
        <w:rPr>
          <w:rFonts w:ascii="Arial" w:hAnsi="Arial" w:cs="Arial"/>
          <w:spacing w:val="-5"/>
          <w:sz w:val="20"/>
          <w:szCs w:val="20"/>
          <w:shd w:val="clear" w:color="auto" w:fill="FFFFFF"/>
        </w:rPr>
        <w:t xml:space="preserve">class-leading </w:t>
      </w:r>
      <w:r w:rsidR="0059057D">
        <w:rPr>
          <w:rFonts w:ascii="Arial" w:hAnsi="Arial" w:cs="Arial"/>
          <w:spacing w:val="-5"/>
          <w:sz w:val="20"/>
          <w:szCs w:val="20"/>
          <w:shd w:val="clear" w:color="auto" w:fill="FFFFFF"/>
        </w:rPr>
        <w:t xml:space="preserve">products </w:t>
      </w:r>
      <w:r w:rsidR="0098720A">
        <w:rPr>
          <w:rFonts w:ascii="Arial" w:hAnsi="Arial" w:cs="Arial"/>
          <w:spacing w:val="-5"/>
          <w:sz w:val="20"/>
          <w:szCs w:val="20"/>
          <w:shd w:val="clear" w:color="auto" w:fill="FFFFFF"/>
        </w:rPr>
        <w:t>in</w:t>
      </w:r>
      <w:r w:rsidR="000F0BA3">
        <w:rPr>
          <w:rFonts w:ascii="Arial" w:hAnsi="Arial" w:cs="Arial"/>
          <w:spacing w:val="-5"/>
          <w:sz w:val="20"/>
          <w:szCs w:val="20"/>
          <w:shd w:val="clear" w:color="auto" w:fill="FFFFFF"/>
        </w:rPr>
        <w:t xml:space="preserve"> the </w:t>
      </w:r>
      <w:r w:rsidR="00FA0432">
        <w:rPr>
          <w:rFonts w:ascii="Arial" w:hAnsi="Arial" w:cs="Arial"/>
          <w:spacing w:val="-5"/>
          <w:sz w:val="20"/>
          <w:szCs w:val="20"/>
          <w:shd w:val="clear" w:color="auto" w:fill="FFFFFF"/>
        </w:rPr>
        <w:t>Bolivia</w:t>
      </w:r>
      <w:r w:rsidR="000F0BA3">
        <w:rPr>
          <w:rFonts w:ascii="Arial" w:hAnsi="Arial" w:cs="Arial"/>
          <w:spacing w:val="-5"/>
          <w:sz w:val="20"/>
          <w:szCs w:val="20"/>
          <w:shd w:val="clear" w:color="auto" w:fill="FFFFFF"/>
        </w:rPr>
        <w:t>n market</w:t>
      </w:r>
      <w:r w:rsidR="007F70BE">
        <w:rPr>
          <w:rFonts w:ascii="Arial" w:hAnsi="Arial" w:cs="Arial"/>
          <w:spacing w:val="-5"/>
          <w:sz w:val="20"/>
          <w:szCs w:val="20"/>
          <w:shd w:val="clear" w:color="auto" w:fill="FFFFFF"/>
        </w:rPr>
        <w:t>, s</w:t>
      </w:r>
      <w:r w:rsidR="007F70BE" w:rsidRPr="00FA0432">
        <w:rPr>
          <w:rFonts w:ascii="Arial" w:hAnsi="Arial" w:cs="Arial"/>
          <w:spacing w:val="-5"/>
          <w:sz w:val="20"/>
          <w:szCs w:val="20"/>
          <w:shd w:val="clear" w:color="auto" w:fill="FFFFFF"/>
        </w:rPr>
        <w:t xml:space="preserve">uitable for </w:t>
      </w:r>
      <w:r w:rsidR="007F70BE">
        <w:rPr>
          <w:rFonts w:ascii="Arial" w:hAnsi="Arial" w:cs="Arial"/>
          <w:spacing w:val="-5"/>
          <w:sz w:val="20"/>
          <w:szCs w:val="20"/>
          <w:shd w:val="clear" w:color="auto" w:fill="FFFFFF"/>
        </w:rPr>
        <w:t>varied terrains, with e</w:t>
      </w:r>
      <w:r w:rsidR="00FA0432">
        <w:rPr>
          <w:rFonts w:ascii="Arial" w:hAnsi="Arial" w:cs="Arial"/>
          <w:spacing w:val="-5"/>
          <w:sz w:val="20"/>
          <w:szCs w:val="20"/>
          <w:shd w:val="clear" w:color="auto" w:fill="FFFFFF"/>
        </w:rPr>
        <w:t xml:space="preserve">ach of </w:t>
      </w:r>
      <w:r w:rsidR="0098720A">
        <w:rPr>
          <w:rFonts w:ascii="Arial" w:hAnsi="Arial" w:cs="Arial"/>
          <w:spacing w:val="-5"/>
          <w:sz w:val="20"/>
          <w:szCs w:val="20"/>
          <w:shd w:val="clear" w:color="auto" w:fill="FFFFFF"/>
        </w:rPr>
        <w:t>the</w:t>
      </w:r>
      <w:r w:rsidR="00573056">
        <w:rPr>
          <w:rFonts w:ascii="Arial" w:hAnsi="Arial" w:cs="Arial"/>
          <w:spacing w:val="-5"/>
          <w:sz w:val="20"/>
          <w:szCs w:val="20"/>
          <w:shd w:val="clear" w:color="auto" w:fill="FFFFFF"/>
        </w:rPr>
        <w:t>se</w:t>
      </w:r>
      <w:r w:rsidR="0098720A">
        <w:rPr>
          <w:rFonts w:ascii="Arial" w:hAnsi="Arial" w:cs="Arial"/>
          <w:spacing w:val="-5"/>
          <w:sz w:val="20"/>
          <w:szCs w:val="20"/>
          <w:shd w:val="clear" w:color="auto" w:fill="FFFFFF"/>
        </w:rPr>
        <w:t xml:space="preserve"> </w:t>
      </w:r>
      <w:r w:rsidR="00FA0432">
        <w:rPr>
          <w:rFonts w:ascii="Arial" w:hAnsi="Arial" w:cs="Arial"/>
          <w:spacing w:val="-5"/>
          <w:sz w:val="20"/>
          <w:szCs w:val="20"/>
          <w:shd w:val="clear" w:color="auto" w:fill="FFFFFF"/>
        </w:rPr>
        <w:t>built for better</w:t>
      </w:r>
      <w:r w:rsidR="00FA0432" w:rsidRPr="00FA0432">
        <w:rPr>
          <w:rFonts w:ascii="Arial" w:hAnsi="Arial" w:cs="Arial"/>
          <w:spacing w:val="-5"/>
          <w:sz w:val="20"/>
          <w:szCs w:val="20"/>
          <w:shd w:val="clear" w:color="auto" w:fill="FFFFFF"/>
        </w:rPr>
        <w:t xml:space="preserve"> load carrying capability</w:t>
      </w:r>
      <w:r w:rsidR="007F70BE">
        <w:rPr>
          <w:rFonts w:ascii="Arial" w:hAnsi="Arial" w:cs="Arial"/>
          <w:spacing w:val="-5"/>
          <w:sz w:val="20"/>
          <w:szCs w:val="20"/>
          <w:shd w:val="clear" w:color="auto" w:fill="FFFFFF"/>
        </w:rPr>
        <w:t>,</w:t>
      </w:r>
      <w:r w:rsidR="00FA0432">
        <w:rPr>
          <w:rFonts w:ascii="Arial" w:hAnsi="Arial" w:cs="Arial"/>
          <w:spacing w:val="-5"/>
          <w:sz w:val="20"/>
          <w:szCs w:val="20"/>
          <w:shd w:val="clear" w:color="auto" w:fill="FFFFFF"/>
        </w:rPr>
        <w:t xml:space="preserve"> </w:t>
      </w:r>
      <w:r w:rsidR="00FA0432" w:rsidRPr="00FA0432">
        <w:rPr>
          <w:rFonts w:ascii="Arial" w:hAnsi="Arial" w:cs="Arial"/>
          <w:spacing w:val="-5"/>
          <w:sz w:val="20"/>
          <w:szCs w:val="20"/>
          <w:shd w:val="clear" w:color="auto" w:fill="FFFFFF"/>
        </w:rPr>
        <w:t>more trips</w:t>
      </w:r>
      <w:r w:rsidR="00FA0432">
        <w:rPr>
          <w:rFonts w:ascii="Arial" w:hAnsi="Arial" w:cs="Arial"/>
          <w:spacing w:val="-5"/>
          <w:sz w:val="20"/>
          <w:szCs w:val="20"/>
          <w:shd w:val="clear" w:color="auto" w:fill="FFFFFF"/>
        </w:rPr>
        <w:t>, with the</w:t>
      </w:r>
      <w:r w:rsidR="00FA0432" w:rsidRPr="00FA0432">
        <w:rPr>
          <w:rFonts w:ascii="Arial" w:hAnsi="Arial" w:cs="Arial"/>
          <w:spacing w:val="-5"/>
          <w:sz w:val="20"/>
          <w:szCs w:val="20"/>
          <w:shd w:val="clear" w:color="auto" w:fill="FFFFFF"/>
        </w:rPr>
        <w:t xml:space="preserve"> low</w:t>
      </w:r>
      <w:r w:rsidR="00FA0432">
        <w:rPr>
          <w:rFonts w:ascii="Arial" w:hAnsi="Arial" w:cs="Arial"/>
          <w:spacing w:val="-5"/>
          <w:sz w:val="20"/>
          <w:szCs w:val="20"/>
          <w:shd w:val="clear" w:color="auto" w:fill="FFFFFF"/>
        </w:rPr>
        <w:t>est</w:t>
      </w:r>
      <w:r w:rsidR="00FA0432" w:rsidRPr="00FA0432">
        <w:rPr>
          <w:rFonts w:ascii="Arial" w:hAnsi="Arial" w:cs="Arial"/>
          <w:spacing w:val="-5"/>
          <w:sz w:val="20"/>
          <w:szCs w:val="20"/>
          <w:shd w:val="clear" w:color="auto" w:fill="FFFFFF"/>
        </w:rPr>
        <w:t xml:space="preserve"> turnaround time</w:t>
      </w:r>
      <w:r w:rsidR="00FA0432">
        <w:rPr>
          <w:rFonts w:ascii="Arial" w:hAnsi="Arial" w:cs="Arial"/>
          <w:spacing w:val="-5"/>
          <w:sz w:val="20"/>
          <w:szCs w:val="20"/>
          <w:shd w:val="clear" w:color="auto" w:fill="FFFFFF"/>
        </w:rPr>
        <w:t>.</w:t>
      </w:r>
      <w:r w:rsidR="0059057D">
        <w:rPr>
          <w:rFonts w:ascii="Arial" w:hAnsi="Arial" w:cs="Arial"/>
          <w:spacing w:val="-5"/>
          <w:sz w:val="20"/>
          <w:szCs w:val="20"/>
          <w:shd w:val="clear" w:color="auto" w:fill="FFFFFF"/>
        </w:rPr>
        <w:t xml:space="preserve"> </w:t>
      </w:r>
      <w:r w:rsidR="007F70BE">
        <w:rPr>
          <w:rFonts w:ascii="Arial" w:hAnsi="Arial" w:cs="Arial"/>
          <w:spacing w:val="-5"/>
          <w:sz w:val="20"/>
          <w:szCs w:val="20"/>
          <w:shd w:val="clear" w:color="auto" w:fill="FFFFFF"/>
        </w:rPr>
        <w:t xml:space="preserve">An integral part of our presence here is </w:t>
      </w:r>
      <w:r w:rsidR="000D6EF9">
        <w:rPr>
          <w:rFonts w:ascii="Arial" w:hAnsi="Arial" w:cs="Arial"/>
          <w:spacing w:val="-5"/>
          <w:sz w:val="20"/>
          <w:szCs w:val="20"/>
          <w:shd w:val="clear" w:color="auto" w:fill="FFFFFF"/>
        </w:rPr>
        <w:t>Bolivia</w:t>
      </w:r>
      <w:r w:rsidR="00DA5899">
        <w:rPr>
          <w:rFonts w:ascii="Arial" w:hAnsi="Arial" w:cs="Arial"/>
          <w:spacing w:val="-5"/>
          <w:sz w:val="20"/>
          <w:szCs w:val="20"/>
          <w:shd w:val="clear" w:color="auto" w:fill="FFFFFF"/>
        </w:rPr>
        <w:t>n</w:t>
      </w:r>
      <w:r w:rsidR="000D6EF9">
        <w:rPr>
          <w:rFonts w:ascii="Arial" w:hAnsi="Arial" w:cs="Arial"/>
          <w:spacing w:val="-5"/>
          <w:sz w:val="20"/>
          <w:szCs w:val="20"/>
          <w:shd w:val="clear" w:color="auto" w:fill="FFFFFF"/>
        </w:rPr>
        <w:t xml:space="preserve"> Auto</w:t>
      </w:r>
      <w:r w:rsidR="003F5EA5">
        <w:rPr>
          <w:rFonts w:ascii="Arial" w:hAnsi="Arial" w:cs="Arial"/>
          <w:spacing w:val="-5"/>
          <w:sz w:val="20"/>
          <w:szCs w:val="20"/>
          <w:shd w:val="clear" w:color="auto" w:fill="FFFFFF"/>
        </w:rPr>
        <w:t xml:space="preserve"> M</w:t>
      </w:r>
      <w:r w:rsidR="000D6EF9">
        <w:rPr>
          <w:rFonts w:ascii="Arial" w:hAnsi="Arial" w:cs="Arial"/>
          <w:spacing w:val="-5"/>
          <w:sz w:val="20"/>
          <w:szCs w:val="20"/>
          <w:shd w:val="clear" w:color="auto" w:fill="FFFFFF"/>
        </w:rPr>
        <w:t>otors</w:t>
      </w:r>
      <w:r w:rsidR="007F70BE">
        <w:rPr>
          <w:rFonts w:ascii="Arial" w:hAnsi="Arial" w:cs="Arial"/>
          <w:spacing w:val="-5"/>
          <w:sz w:val="20"/>
          <w:szCs w:val="20"/>
          <w:shd w:val="clear" w:color="auto" w:fill="FFFFFF"/>
        </w:rPr>
        <w:t>, a partner that has</w:t>
      </w:r>
      <w:r w:rsidR="000D6EF9">
        <w:rPr>
          <w:rFonts w:ascii="Arial" w:hAnsi="Arial" w:cs="Arial"/>
          <w:spacing w:val="-5"/>
          <w:sz w:val="20"/>
          <w:szCs w:val="20"/>
          <w:shd w:val="clear" w:color="auto" w:fill="FFFFFF"/>
        </w:rPr>
        <w:t xml:space="preserve"> </w:t>
      </w:r>
      <w:r w:rsidR="0059057D" w:rsidRPr="0059057D">
        <w:rPr>
          <w:rFonts w:ascii="Arial" w:hAnsi="Arial" w:cs="Arial"/>
          <w:spacing w:val="-5"/>
          <w:sz w:val="20"/>
          <w:szCs w:val="20"/>
          <w:shd w:val="clear" w:color="auto" w:fill="FFFFFF"/>
        </w:rPr>
        <w:t>show</w:t>
      </w:r>
      <w:r w:rsidR="007F70BE">
        <w:rPr>
          <w:rFonts w:ascii="Arial" w:hAnsi="Arial" w:cs="Arial"/>
          <w:spacing w:val="-5"/>
          <w:sz w:val="20"/>
          <w:szCs w:val="20"/>
          <w:shd w:val="clear" w:color="auto" w:fill="FFFFFF"/>
        </w:rPr>
        <w:t>cased</w:t>
      </w:r>
      <w:r w:rsidR="0059057D" w:rsidRPr="0059057D">
        <w:rPr>
          <w:rFonts w:ascii="Arial" w:hAnsi="Arial" w:cs="Arial"/>
          <w:spacing w:val="-5"/>
          <w:sz w:val="20"/>
          <w:szCs w:val="20"/>
          <w:shd w:val="clear" w:color="auto" w:fill="FFFFFF"/>
        </w:rPr>
        <w:t xml:space="preserve"> tremendous enthusiasm</w:t>
      </w:r>
      <w:r w:rsidR="007F70BE">
        <w:rPr>
          <w:rFonts w:ascii="Arial" w:hAnsi="Arial" w:cs="Arial"/>
          <w:spacing w:val="-5"/>
          <w:sz w:val="20"/>
          <w:szCs w:val="20"/>
          <w:shd w:val="clear" w:color="auto" w:fill="FFFFFF"/>
        </w:rPr>
        <w:t xml:space="preserve"> and</w:t>
      </w:r>
      <w:r w:rsidR="000D6EF9">
        <w:rPr>
          <w:rFonts w:ascii="Arial" w:hAnsi="Arial" w:cs="Arial"/>
          <w:spacing w:val="-5"/>
          <w:sz w:val="20"/>
          <w:szCs w:val="20"/>
          <w:shd w:val="clear" w:color="auto" w:fill="FFFFFF"/>
        </w:rPr>
        <w:t xml:space="preserve"> </w:t>
      </w:r>
      <w:r w:rsidR="000D6EF9" w:rsidRPr="000D6EF9">
        <w:rPr>
          <w:rFonts w:ascii="Arial" w:hAnsi="Arial" w:cs="Arial"/>
          <w:spacing w:val="-5"/>
          <w:sz w:val="20"/>
          <w:szCs w:val="20"/>
          <w:shd w:val="clear" w:color="auto" w:fill="FFFFFF"/>
        </w:rPr>
        <w:t>passion</w:t>
      </w:r>
      <w:r w:rsidR="00084162">
        <w:rPr>
          <w:rFonts w:ascii="Arial" w:hAnsi="Arial" w:cs="Arial"/>
          <w:spacing w:val="-5"/>
          <w:sz w:val="20"/>
          <w:szCs w:val="20"/>
          <w:shd w:val="clear" w:color="auto" w:fill="FFFFFF"/>
        </w:rPr>
        <w:t xml:space="preserve">.  They </w:t>
      </w:r>
      <w:r w:rsidR="00D02315">
        <w:rPr>
          <w:rFonts w:ascii="Arial" w:hAnsi="Arial" w:cs="Arial"/>
          <w:spacing w:val="-5"/>
          <w:sz w:val="20"/>
          <w:szCs w:val="20"/>
          <w:shd w:val="clear" w:color="auto" w:fill="FFFFFF"/>
        </w:rPr>
        <w:t xml:space="preserve">are </w:t>
      </w:r>
      <w:r w:rsidR="007F70BE">
        <w:rPr>
          <w:rFonts w:ascii="Arial" w:hAnsi="Arial" w:cs="Arial"/>
          <w:spacing w:val="-5"/>
          <w:sz w:val="20"/>
          <w:szCs w:val="20"/>
          <w:shd w:val="clear" w:color="auto" w:fill="FFFFFF"/>
        </w:rPr>
        <w:t xml:space="preserve">as </w:t>
      </w:r>
      <w:r w:rsidR="000D6EF9" w:rsidRPr="000D6EF9">
        <w:rPr>
          <w:rFonts w:ascii="Arial" w:hAnsi="Arial" w:cs="Arial"/>
          <w:spacing w:val="-5"/>
          <w:sz w:val="20"/>
          <w:szCs w:val="20"/>
          <w:shd w:val="clear" w:color="auto" w:fill="FFFFFF"/>
        </w:rPr>
        <w:t xml:space="preserve">customer centric as </w:t>
      </w:r>
      <w:r w:rsidR="007F70BE">
        <w:rPr>
          <w:rFonts w:ascii="Arial" w:hAnsi="Arial" w:cs="Arial"/>
          <w:spacing w:val="-5"/>
          <w:sz w:val="20"/>
          <w:szCs w:val="20"/>
          <w:shd w:val="clear" w:color="auto" w:fill="FFFFFF"/>
        </w:rPr>
        <w:t>we are</w:t>
      </w:r>
      <w:r w:rsidR="00D02315">
        <w:rPr>
          <w:rFonts w:ascii="Arial" w:hAnsi="Arial" w:cs="Arial"/>
          <w:spacing w:val="-5"/>
          <w:sz w:val="20"/>
          <w:szCs w:val="20"/>
          <w:shd w:val="clear" w:color="auto" w:fill="FFFFFF"/>
        </w:rPr>
        <w:t>, and will help</w:t>
      </w:r>
      <w:r w:rsidR="00743F57" w:rsidRPr="000D6EF9">
        <w:rPr>
          <w:rFonts w:ascii="Arial" w:hAnsi="Arial" w:cs="Arial"/>
          <w:spacing w:val="-5"/>
          <w:sz w:val="20"/>
          <w:szCs w:val="20"/>
          <w:shd w:val="clear" w:color="auto" w:fill="FFFFFF"/>
        </w:rPr>
        <w:t xml:space="preserve"> us </w:t>
      </w:r>
      <w:r w:rsidR="0098720A">
        <w:rPr>
          <w:rFonts w:ascii="Arial" w:hAnsi="Arial" w:cs="Arial"/>
          <w:spacing w:val="-5"/>
          <w:sz w:val="20"/>
          <w:szCs w:val="20"/>
          <w:shd w:val="clear" w:color="auto" w:fill="FFFFFF"/>
        </w:rPr>
        <w:t>establish a long term relationship with</w:t>
      </w:r>
      <w:r w:rsidR="00743F57" w:rsidRPr="000D6EF9">
        <w:rPr>
          <w:rFonts w:ascii="Arial" w:hAnsi="Arial" w:cs="Arial"/>
          <w:spacing w:val="-5"/>
          <w:sz w:val="20"/>
          <w:szCs w:val="20"/>
          <w:shd w:val="clear" w:color="auto" w:fill="FFFFFF"/>
        </w:rPr>
        <w:t xml:space="preserve"> the Bolivian customers.</w:t>
      </w:r>
      <w:r w:rsidR="007F70BE">
        <w:rPr>
          <w:rFonts w:ascii="Arial" w:hAnsi="Arial" w:cs="Arial"/>
          <w:spacing w:val="-5"/>
          <w:sz w:val="20"/>
          <w:szCs w:val="20"/>
          <w:shd w:val="clear" w:color="auto" w:fill="FFFFFF"/>
        </w:rPr>
        <w:t xml:space="preserve"> We look forward to being here.</w:t>
      </w:r>
      <w:r w:rsidR="00743F57" w:rsidRPr="000D6EF9">
        <w:rPr>
          <w:rFonts w:ascii="Arial" w:hAnsi="Arial" w:cs="Arial"/>
          <w:spacing w:val="-5"/>
          <w:sz w:val="20"/>
          <w:szCs w:val="20"/>
          <w:shd w:val="clear" w:color="auto" w:fill="FFFFFF"/>
        </w:rPr>
        <w:t>"</w:t>
      </w:r>
    </w:p>
    <w:p w:rsidR="000D6EF9" w:rsidRDefault="000D6EF9" w:rsidP="0098720A">
      <w:pPr>
        <w:pStyle w:val="NoSpacing"/>
        <w:tabs>
          <w:tab w:val="left" w:pos="9639"/>
        </w:tabs>
        <w:ind w:right="425"/>
        <w:jc w:val="both"/>
        <w:rPr>
          <w:rFonts w:ascii="Arial" w:hAnsi="Arial" w:cs="Arial"/>
          <w:spacing w:val="-5"/>
          <w:sz w:val="20"/>
          <w:szCs w:val="20"/>
          <w:shd w:val="clear" w:color="auto" w:fill="FFFFFF"/>
        </w:rPr>
      </w:pPr>
    </w:p>
    <w:p w:rsidR="00F22444" w:rsidRPr="003F5EA5" w:rsidRDefault="0071345F" w:rsidP="003F5EA5">
      <w:pPr>
        <w:pStyle w:val="NoSpacing"/>
        <w:tabs>
          <w:tab w:val="left" w:pos="9639"/>
        </w:tabs>
        <w:ind w:left="567" w:right="425"/>
        <w:jc w:val="both"/>
        <w:rPr>
          <w:rFonts w:ascii="Arial" w:hAnsi="Arial" w:cs="Arial"/>
          <w:b/>
          <w:spacing w:val="-5"/>
          <w:sz w:val="20"/>
          <w:szCs w:val="20"/>
          <w:highlight w:val="yellow"/>
          <w:shd w:val="clear" w:color="auto" w:fill="FFFFFF"/>
        </w:rPr>
      </w:pPr>
      <w:r w:rsidRPr="007542F2">
        <w:rPr>
          <w:rFonts w:ascii="Arial" w:hAnsi="Arial" w:cs="Arial"/>
          <w:b/>
          <w:spacing w:val="-5"/>
          <w:sz w:val="20"/>
          <w:szCs w:val="20"/>
          <w:shd w:val="clear" w:color="auto" w:fill="FFFFFF"/>
        </w:rPr>
        <w:t>Mr.</w:t>
      </w:r>
      <w:r w:rsidR="003F5EA5" w:rsidRPr="007542F2">
        <w:rPr>
          <w:rFonts w:ascii="Arial" w:hAnsi="Arial" w:cs="Arial"/>
          <w:b/>
          <w:spacing w:val="-5"/>
          <w:sz w:val="20"/>
          <w:szCs w:val="20"/>
          <w:shd w:val="clear" w:color="auto" w:fill="FFFFFF"/>
        </w:rPr>
        <w:t xml:space="preserve"> J</w:t>
      </w:r>
      <w:r w:rsidR="007542F2" w:rsidRPr="007542F2">
        <w:rPr>
          <w:rFonts w:ascii="Arial" w:hAnsi="Arial" w:cs="Arial"/>
          <w:b/>
          <w:spacing w:val="-5"/>
          <w:sz w:val="20"/>
          <w:szCs w:val="20"/>
          <w:shd w:val="clear" w:color="auto" w:fill="FFFFFF"/>
        </w:rPr>
        <w:t xml:space="preserve">ohnny </w:t>
      </w:r>
      <w:proofErr w:type="spellStart"/>
      <w:r w:rsidR="007542F2" w:rsidRPr="007542F2">
        <w:rPr>
          <w:rFonts w:ascii="Arial" w:hAnsi="Arial" w:cs="Arial"/>
          <w:b/>
          <w:spacing w:val="-5"/>
          <w:sz w:val="20"/>
          <w:szCs w:val="20"/>
          <w:shd w:val="clear" w:color="auto" w:fill="FFFFFF"/>
        </w:rPr>
        <w:t>Salvatierra</w:t>
      </w:r>
      <w:proofErr w:type="spellEnd"/>
      <w:r w:rsidR="007542F2" w:rsidRPr="007542F2">
        <w:rPr>
          <w:rFonts w:ascii="Arial" w:hAnsi="Arial" w:cs="Arial"/>
          <w:b/>
          <w:spacing w:val="-5"/>
          <w:sz w:val="20"/>
          <w:szCs w:val="20"/>
          <w:shd w:val="clear" w:color="auto" w:fill="FFFFFF"/>
        </w:rPr>
        <w:t>, President</w:t>
      </w:r>
      <w:r w:rsidR="00F22444" w:rsidRPr="00D03E7A">
        <w:rPr>
          <w:rFonts w:ascii="Arial" w:hAnsi="Arial" w:cs="Arial"/>
          <w:b/>
          <w:spacing w:val="-5"/>
          <w:sz w:val="20"/>
          <w:szCs w:val="20"/>
          <w:shd w:val="clear" w:color="auto" w:fill="FFFFFF"/>
        </w:rPr>
        <w:t xml:space="preserve"> </w:t>
      </w:r>
      <w:r w:rsidRPr="00D03E7A">
        <w:rPr>
          <w:rFonts w:ascii="Arial" w:hAnsi="Arial" w:cs="Arial"/>
          <w:b/>
          <w:spacing w:val="-5"/>
          <w:sz w:val="20"/>
          <w:szCs w:val="20"/>
          <w:shd w:val="clear" w:color="auto" w:fill="FFFFFF"/>
        </w:rPr>
        <w:t xml:space="preserve">of </w:t>
      </w:r>
      <w:r w:rsidRPr="00D03E7A">
        <w:rPr>
          <w:rFonts w:ascii="Arial" w:hAnsi="Arial" w:cs="Arial"/>
          <w:b/>
          <w:sz w:val="20"/>
          <w:szCs w:val="20"/>
          <w:lang w:val="en-IN"/>
        </w:rPr>
        <w:t>Bolivian Auto Motors</w:t>
      </w:r>
      <w:r w:rsidRPr="00D03E7A">
        <w:rPr>
          <w:rFonts w:ascii="Arial" w:hAnsi="Arial" w:cs="Arial"/>
          <w:b/>
          <w:spacing w:val="-5"/>
          <w:sz w:val="20"/>
          <w:szCs w:val="20"/>
          <w:shd w:val="clear" w:color="auto" w:fill="FFFFFF"/>
        </w:rPr>
        <w:t>, said,</w:t>
      </w:r>
      <w:r w:rsidRPr="00D03E7A">
        <w:rPr>
          <w:rFonts w:ascii="Arial" w:hAnsi="Arial" w:cs="Arial"/>
          <w:spacing w:val="-5"/>
          <w:sz w:val="20"/>
          <w:szCs w:val="20"/>
          <w:shd w:val="clear" w:color="auto" w:fill="FFFFFF"/>
        </w:rPr>
        <w:t xml:space="preserve"> “We at </w:t>
      </w:r>
      <w:r w:rsidRPr="00D03E7A">
        <w:rPr>
          <w:rFonts w:ascii="Arial" w:hAnsi="Arial" w:cs="Arial"/>
          <w:sz w:val="20"/>
          <w:szCs w:val="20"/>
          <w:lang w:val="en-IN"/>
        </w:rPr>
        <w:t>Bolivian Auto</w:t>
      </w:r>
      <w:r w:rsidR="003F5EA5">
        <w:rPr>
          <w:rFonts w:ascii="Arial" w:hAnsi="Arial" w:cs="Arial"/>
          <w:sz w:val="20"/>
          <w:szCs w:val="20"/>
          <w:lang w:val="en-IN"/>
        </w:rPr>
        <w:t xml:space="preserve"> M</w:t>
      </w:r>
      <w:r w:rsidRPr="00D03E7A">
        <w:rPr>
          <w:rFonts w:ascii="Arial" w:hAnsi="Arial" w:cs="Arial"/>
          <w:sz w:val="20"/>
          <w:szCs w:val="20"/>
          <w:lang w:val="en-IN"/>
        </w:rPr>
        <w:t>otors</w:t>
      </w:r>
      <w:r w:rsidRPr="00D03E7A">
        <w:rPr>
          <w:rFonts w:ascii="Arial" w:hAnsi="Arial" w:cs="Arial"/>
          <w:spacing w:val="-5"/>
          <w:sz w:val="20"/>
          <w:szCs w:val="20"/>
          <w:shd w:val="clear" w:color="auto" w:fill="FFFFFF"/>
        </w:rPr>
        <w:t xml:space="preserve"> are extremely delighted to partner with Tata Motors to offer </w:t>
      </w:r>
      <w:r w:rsidR="00D03E7A">
        <w:rPr>
          <w:rFonts w:ascii="Arial" w:hAnsi="Arial" w:cs="Arial"/>
          <w:spacing w:val="-5"/>
          <w:sz w:val="20"/>
          <w:szCs w:val="20"/>
          <w:shd w:val="clear" w:color="auto" w:fill="FFFFFF"/>
        </w:rPr>
        <w:t xml:space="preserve">the </w:t>
      </w:r>
      <w:r w:rsidR="00F22444" w:rsidRPr="00D03E7A">
        <w:rPr>
          <w:rFonts w:ascii="Arial" w:hAnsi="Arial" w:cs="Arial"/>
          <w:spacing w:val="-5"/>
          <w:sz w:val="20"/>
          <w:szCs w:val="20"/>
          <w:shd w:val="clear" w:color="auto" w:fill="FFFFFF"/>
        </w:rPr>
        <w:t>Bolivian customers with</w:t>
      </w:r>
      <w:r w:rsidRPr="00D03E7A">
        <w:rPr>
          <w:rFonts w:ascii="Arial" w:hAnsi="Arial" w:cs="Arial"/>
          <w:spacing w:val="-5"/>
          <w:sz w:val="20"/>
          <w:szCs w:val="20"/>
          <w:shd w:val="clear" w:color="auto" w:fill="FFFFFF"/>
        </w:rPr>
        <w:t xml:space="preserve"> </w:t>
      </w:r>
      <w:r w:rsidR="00F22444" w:rsidRPr="00D03E7A">
        <w:rPr>
          <w:rFonts w:ascii="Arial" w:hAnsi="Arial" w:cs="Arial"/>
          <w:spacing w:val="-5"/>
          <w:sz w:val="20"/>
          <w:szCs w:val="20"/>
          <w:shd w:val="clear" w:color="auto" w:fill="FFFFFF"/>
        </w:rPr>
        <w:t xml:space="preserve">tough and reliable vehicles from India’s largest and </w:t>
      </w:r>
      <w:r w:rsidR="00D03E7A">
        <w:rPr>
          <w:rFonts w:ascii="Arial" w:hAnsi="Arial" w:cs="Arial"/>
          <w:spacing w:val="-5"/>
          <w:sz w:val="20"/>
          <w:szCs w:val="20"/>
          <w:shd w:val="clear" w:color="auto" w:fill="FFFFFF"/>
        </w:rPr>
        <w:t>most</w:t>
      </w:r>
      <w:r w:rsidR="00D03E7A" w:rsidRPr="00D03E7A">
        <w:rPr>
          <w:rFonts w:ascii="Arial" w:hAnsi="Arial" w:cs="Arial"/>
          <w:spacing w:val="-5"/>
          <w:sz w:val="20"/>
          <w:szCs w:val="20"/>
          <w:shd w:val="clear" w:color="auto" w:fill="FFFFFF"/>
        </w:rPr>
        <w:t xml:space="preserve"> </w:t>
      </w:r>
      <w:r w:rsidR="00F22444" w:rsidRPr="00D03E7A">
        <w:rPr>
          <w:rFonts w:ascii="Arial" w:hAnsi="Arial" w:cs="Arial"/>
          <w:spacing w:val="-5"/>
          <w:sz w:val="20"/>
          <w:szCs w:val="20"/>
          <w:shd w:val="clear" w:color="auto" w:fill="FFFFFF"/>
        </w:rPr>
        <w:t>trusted automobile brand</w:t>
      </w:r>
      <w:r w:rsidRPr="00D03E7A">
        <w:rPr>
          <w:rFonts w:ascii="Arial" w:hAnsi="Arial" w:cs="Arial"/>
          <w:spacing w:val="-5"/>
          <w:sz w:val="20"/>
          <w:szCs w:val="20"/>
          <w:shd w:val="clear" w:color="auto" w:fill="FFFFFF"/>
        </w:rPr>
        <w:t>. We are very excited with this new opp</w:t>
      </w:r>
      <w:r w:rsidR="00F22444" w:rsidRPr="00D03E7A">
        <w:rPr>
          <w:rFonts w:ascii="Arial" w:hAnsi="Arial" w:cs="Arial"/>
          <w:spacing w:val="-5"/>
          <w:sz w:val="20"/>
          <w:szCs w:val="20"/>
          <w:shd w:val="clear" w:color="auto" w:fill="FFFFFF"/>
        </w:rPr>
        <w:t>ortunity and are committed to grow</w:t>
      </w:r>
      <w:r w:rsidR="00D03E7A" w:rsidRPr="00D03E7A">
        <w:rPr>
          <w:rFonts w:ascii="Arial" w:hAnsi="Arial" w:cs="Arial"/>
          <w:spacing w:val="-5"/>
          <w:sz w:val="20"/>
          <w:szCs w:val="20"/>
          <w:shd w:val="clear" w:color="auto" w:fill="FFFFFF"/>
        </w:rPr>
        <w:t>ing</w:t>
      </w:r>
      <w:r w:rsidR="00F22444" w:rsidRPr="00D03E7A">
        <w:rPr>
          <w:rFonts w:ascii="Arial" w:hAnsi="Arial" w:cs="Arial"/>
          <w:spacing w:val="-5"/>
          <w:sz w:val="20"/>
          <w:szCs w:val="20"/>
          <w:shd w:val="clear" w:color="auto" w:fill="FFFFFF"/>
        </w:rPr>
        <w:t xml:space="preserve"> the brand here. We will work with Tata Motors </w:t>
      </w:r>
      <w:r w:rsidR="008C51A3" w:rsidRPr="00D03E7A">
        <w:rPr>
          <w:rFonts w:ascii="Arial" w:hAnsi="Arial" w:cs="Arial"/>
          <w:spacing w:val="-5"/>
          <w:sz w:val="20"/>
          <w:szCs w:val="20"/>
          <w:shd w:val="clear" w:color="auto" w:fill="FFFFFF"/>
        </w:rPr>
        <w:t>to make sure that our customers here get the finest vehicles and services, that not only match their requirements but also the needs of their business."</w:t>
      </w:r>
    </w:p>
    <w:p w:rsidR="00517811" w:rsidRPr="00D03E7A" w:rsidRDefault="00517811" w:rsidP="00DE66AF">
      <w:pPr>
        <w:pStyle w:val="NoSpacing"/>
        <w:tabs>
          <w:tab w:val="left" w:pos="9639"/>
        </w:tabs>
        <w:ind w:right="425"/>
        <w:jc w:val="both"/>
        <w:rPr>
          <w:rFonts w:ascii="Arial" w:hAnsi="Arial" w:cs="Arial"/>
          <w:b/>
          <w:spacing w:val="-5"/>
          <w:sz w:val="20"/>
          <w:szCs w:val="20"/>
          <w:shd w:val="clear" w:color="auto" w:fill="FFFFFF"/>
        </w:rPr>
      </w:pPr>
    </w:p>
    <w:p w:rsidR="00931DF7" w:rsidRPr="009A04BC" w:rsidRDefault="00931DF7" w:rsidP="00931DF7">
      <w:pPr>
        <w:pStyle w:val="NoSpacing"/>
        <w:tabs>
          <w:tab w:val="left" w:pos="9639"/>
        </w:tabs>
        <w:ind w:left="567" w:right="425"/>
        <w:jc w:val="both"/>
        <w:rPr>
          <w:rFonts w:ascii="Arial" w:hAnsi="Arial" w:cs="Arial"/>
          <w:b/>
          <w:spacing w:val="-5"/>
          <w:sz w:val="20"/>
          <w:szCs w:val="20"/>
          <w:shd w:val="clear" w:color="auto" w:fill="FFFFFF"/>
        </w:rPr>
      </w:pPr>
      <w:r w:rsidRPr="009A04BC">
        <w:rPr>
          <w:rFonts w:ascii="Arial" w:hAnsi="Arial" w:cs="Arial"/>
          <w:b/>
          <w:spacing w:val="-5"/>
          <w:sz w:val="20"/>
          <w:szCs w:val="20"/>
          <w:shd w:val="clear" w:color="auto" w:fill="FFFFFF"/>
        </w:rPr>
        <w:t xml:space="preserve">TATA SUPERACE </w:t>
      </w:r>
    </w:p>
    <w:p w:rsidR="00CE4463" w:rsidRPr="009A04BC" w:rsidRDefault="00D03E7A" w:rsidP="00CE4463">
      <w:pPr>
        <w:pStyle w:val="NoSpacing"/>
        <w:tabs>
          <w:tab w:val="left" w:pos="9639"/>
        </w:tabs>
        <w:ind w:left="567" w:right="425"/>
        <w:jc w:val="both"/>
        <w:rPr>
          <w:rFonts w:ascii="Arial" w:hAnsi="Arial" w:cs="Arial"/>
          <w:spacing w:val="-5"/>
          <w:sz w:val="20"/>
          <w:szCs w:val="20"/>
          <w:shd w:val="clear" w:color="auto" w:fill="FFFFFF"/>
        </w:rPr>
      </w:pPr>
      <w:r>
        <w:rPr>
          <w:rFonts w:ascii="Arial" w:hAnsi="Arial" w:cs="Arial"/>
          <w:spacing w:val="-5"/>
          <w:sz w:val="20"/>
          <w:szCs w:val="20"/>
          <w:shd w:val="clear" w:color="auto" w:fill="FFFFFF"/>
        </w:rPr>
        <w:br/>
      </w:r>
      <w:r w:rsidR="00CE4463" w:rsidRPr="009A04BC">
        <w:rPr>
          <w:rFonts w:ascii="Arial" w:hAnsi="Arial" w:cs="Arial"/>
          <w:spacing w:val="-5"/>
          <w:sz w:val="20"/>
          <w:szCs w:val="20"/>
          <w:shd w:val="clear" w:color="auto" w:fill="FFFFFF"/>
        </w:rPr>
        <w:t>With the best-in-class combination of power, speed, and fuel efficiency, Tata SuperAce comes equipped with the techn</w:t>
      </w:r>
      <w:r w:rsidR="003F5EA5">
        <w:rPr>
          <w:rFonts w:ascii="Arial" w:hAnsi="Arial" w:cs="Arial"/>
          <w:spacing w:val="-5"/>
          <w:sz w:val="20"/>
          <w:szCs w:val="20"/>
          <w:shd w:val="clear" w:color="auto" w:fill="FFFFFF"/>
        </w:rPr>
        <w:t>ically advanced 4 Cylinder 1396</w:t>
      </w:r>
      <w:r w:rsidR="00CE4463" w:rsidRPr="009A04BC">
        <w:rPr>
          <w:rFonts w:ascii="Arial" w:hAnsi="Arial" w:cs="Arial"/>
          <w:spacing w:val="-5"/>
          <w:sz w:val="20"/>
          <w:szCs w:val="20"/>
          <w:shd w:val="clear" w:color="auto" w:fill="FFFFFF"/>
        </w:rPr>
        <w:t>cc Petrol Engine which delivers 85 Hp @ 5500 – 6000 rpm for superior p</w:t>
      </w:r>
      <w:r w:rsidR="002F74C2" w:rsidRPr="009A04BC">
        <w:rPr>
          <w:rFonts w:ascii="Arial" w:hAnsi="Arial" w:cs="Arial"/>
          <w:spacing w:val="-5"/>
          <w:sz w:val="20"/>
          <w:szCs w:val="20"/>
          <w:shd w:val="clear" w:color="auto" w:fill="FFFFFF"/>
        </w:rPr>
        <w:t xml:space="preserve">ower. The light-weight </w:t>
      </w:r>
      <w:r w:rsidR="00CE4463" w:rsidRPr="009A04BC">
        <w:rPr>
          <w:rFonts w:ascii="Arial" w:hAnsi="Arial" w:cs="Arial"/>
          <w:spacing w:val="-5"/>
          <w:sz w:val="20"/>
          <w:szCs w:val="20"/>
          <w:shd w:val="clear" w:color="auto" w:fill="FFFFFF"/>
        </w:rPr>
        <w:t>engine and the smartly calibrated 5-speed gearbox fa</w:t>
      </w:r>
      <w:r w:rsidR="002F74C2" w:rsidRPr="009A04BC">
        <w:rPr>
          <w:rFonts w:ascii="Arial" w:hAnsi="Arial" w:cs="Arial"/>
          <w:spacing w:val="-5"/>
          <w:sz w:val="20"/>
          <w:szCs w:val="20"/>
          <w:shd w:val="clear" w:color="auto" w:fill="FFFFFF"/>
        </w:rPr>
        <w:t xml:space="preserve">cilitates a smooth drive </w:t>
      </w:r>
      <w:r w:rsidR="00CE4463" w:rsidRPr="009A04BC">
        <w:rPr>
          <w:rFonts w:ascii="Arial" w:hAnsi="Arial" w:cs="Arial"/>
          <w:spacing w:val="-5"/>
          <w:sz w:val="20"/>
          <w:szCs w:val="20"/>
          <w:shd w:val="clear" w:color="auto" w:fill="FFFFFF"/>
        </w:rPr>
        <w:t>leadi</w:t>
      </w:r>
      <w:r w:rsidR="002F74C2" w:rsidRPr="009A04BC">
        <w:rPr>
          <w:rFonts w:ascii="Arial" w:hAnsi="Arial" w:cs="Arial"/>
          <w:spacing w:val="-5"/>
          <w:sz w:val="20"/>
          <w:szCs w:val="20"/>
          <w:shd w:val="clear" w:color="auto" w:fill="FFFFFF"/>
        </w:rPr>
        <w:t>ng to higher fuel efficiency</w:t>
      </w:r>
      <w:r w:rsidR="00CE4463" w:rsidRPr="009A04BC">
        <w:rPr>
          <w:rFonts w:ascii="Arial" w:hAnsi="Arial" w:cs="Arial"/>
          <w:spacing w:val="-5"/>
          <w:sz w:val="20"/>
          <w:szCs w:val="20"/>
          <w:shd w:val="clear" w:color="auto" w:fill="FFFFFF"/>
        </w:rPr>
        <w:t xml:space="preserve">. Large brakes with 9-inch vaccum boosters coupled with LCRV (Load Conscious Regulating Valve) ensures seamless braking and longer life of the vehicle. </w:t>
      </w:r>
    </w:p>
    <w:p w:rsidR="00CE4463" w:rsidRPr="009A04BC" w:rsidRDefault="00CE4463" w:rsidP="00CE4463">
      <w:pPr>
        <w:pStyle w:val="NoSpacing"/>
        <w:tabs>
          <w:tab w:val="left" w:pos="9639"/>
        </w:tabs>
        <w:ind w:left="567" w:right="425"/>
        <w:jc w:val="both"/>
        <w:rPr>
          <w:rFonts w:ascii="Arial" w:hAnsi="Arial" w:cs="Arial"/>
          <w:spacing w:val="-5"/>
          <w:sz w:val="20"/>
          <w:szCs w:val="20"/>
          <w:shd w:val="clear" w:color="auto" w:fill="FFFFFF"/>
        </w:rPr>
      </w:pPr>
    </w:p>
    <w:p w:rsidR="00DA5899" w:rsidRDefault="00DA5899" w:rsidP="00CE4463">
      <w:pPr>
        <w:pStyle w:val="NoSpacing"/>
        <w:tabs>
          <w:tab w:val="left" w:pos="9639"/>
        </w:tabs>
        <w:ind w:left="567" w:right="425"/>
        <w:jc w:val="both"/>
        <w:rPr>
          <w:rFonts w:ascii="Arial" w:hAnsi="Arial" w:cs="Arial"/>
          <w:spacing w:val="-5"/>
          <w:sz w:val="20"/>
          <w:szCs w:val="20"/>
          <w:shd w:val="clear" w:color="auto" w:fill="FFFFFF"/>
        </w:rPr>
      </w:pPr>
    </w:p>
    <w:p w:rsidR="00DA5899" w:rsidRDefault="00DA5899" w:rsidP="00CE4463">
      <w:pPr>
        <w:pStyle w:val="NoSpacing"/>
        <w:tabs>
          <w:tab w:val="left" w:pos="9639"/>
        </w:tabs>
        <w:ind w:left="567" w:right="425"/>
        <w:jc w:val="both"/>
        <w:rPr>
          <w:rFonts w:ascii="Arial" w:hAnsi="Arial" w:cs="Arial"/>
          <w:spacing w:val="-5"/>
          <w:sz w:val="20"/>
          <w:szCs w:val="20"/>
          <w:shd w:val="clear" w:color="auto" w:fill="FFFFFF"/>
        </w:rPr>
      </w:pPr>
    </w:p>
    <w:p w:rsidR="00CE4463" w:rsidRPr="009A04BC" w:rsidRDefault="00CE4463" w:rsidP="00CE4463">
      <w:pPr>
        <w:pStyle w:val="NoSpacing"/>
        <w:tabs>
          <w:tab w:val="left" w:pos="9639"/>
        </w:tabs>
        <w:ind w:left="567" w:right="425"/>
        <w:jc w:val="both"/>
        <w:rPr>
          <w:rFonts w:ascii="Arial" w:hAnsi="Arial" w:cs="Arial"/>
          <w:b/>
          <w:spacing w:val="-5"/>
          <w:sz w:val="20"/>
          <w:szCs w:val="20"/>
          <w:shd w:val="clear" w:color="auto" w:fill="FFFFFF"/>
        </w:rPr>
      </w:pPr>
      <w:r w:rsidRPr="009A04BC">
        <w:rPr>
          <w:rFonts w:ascii="Arial" w:hAnsi="Arial" w:cs="Arial"/>
          <w:spacing w:val="-5"/>
          <w:sz w:val="20"/>
          <w:szCs w:val="20"/>
          <w:shd w:val="clear" w:color="auto" w:fill="FFFFFF"/>
        </w:rPr>
        <w:t>The strong and rugged front strut type independent and rear leaf-spring suspensions, coupled with Hydraulic double acting telescopic suspension makes Tata SuperAce a perfect vehicle for varied load and road conditions. Best-in-class speed of up to 130 kmph ensures more trips due to the low turnaround time. The vehicle also offers a suitable cargo load deck size for market load operation and a rated payload of 1 tonne with a new reinforced load body. The Ta</w:t>
      </w:r>
      <w:r w:rsidR="006D0D5A" w:rsidRPr="009A04BC">
        <w:rPr>
          <w:rFonts w:ascii="Arial" w:hAnsi="Arial" w:cs="Arial"/>
          <w:spacing w:val="-5"/>
          <w:sz w:val="20"/>
          <w:szCs w:val="20"/>
          <w:shd w:val="clear" w:color="auto" w:fill="FFFFFF"/>
        </w:rPr>
        <w:t>t</w:t>
      </w:r>
      <w:r w:rsidRPr="009A04BC">
        <w:rPr>
          <w:rFonts w:ascii="Arial" w:hAnsi="Arial" w:cs="Arial"/>
          <w:spacing w:val="-5"/>
          <w:sz w:val="20"/>
          <w:szCs w:val="20"/>
          <w:shd w:val="clear" w:color="auto" w:fill="FFFFFF"/>
        </w:rPr>
        <w:t>a SuperAce has a small turning circle radius of 5.1m making it most suitable for deliveries in small lanes and by lanes. The 2380</w:t>
      </w:r>
      <w:r w:rsidR="00DE66AF" w:rsidRPr="009A04BC">
        <w:rPr>
          <w:rFonts w:ascii="Arial" w:hAnsi="Arial" w:cs="Arial"/>
          <w:spacing w:val="-5"/>
          <w:sz w:val="20"/>
          <w:szCs w:val="20"/>
          <w:shd w:val="clear" w:color="auto" w:fill="FFFFFF"/>
        </w:rPr>
        <w:t>mm long</w:t>
      </w:r>
      <w:r w:rsidRPr="009A04BC">
        <w:rPr>
          <w:rFonts w:ascii="Arial" w:hAnsi="Arial" w:cs="Arial"/>
          <w:spacing w:val="-5"/>
          <w:sz w:val="20"/>
          <w:szCs w:val="20"/>
          <w:shd w:val="clear" w:color="auto" w:fill="FFFFFF"/>
        </w:rPr>
        <w:t xml:space="preserve"> wheelbase makes it suitable for varied applications. The vehicle’s 14inch tyres, high ground clearance of 165mm and gradeability of 27,5%, ensures it is stable with varied loads and road conditions.</w:t>
      </w:r>
    </w:p>
    <w:p w:rsidR="00CE4463" w:rsidRPr="009A04BC" w:rsidRDefault="00CE4463" w:rsidP="00DE66AF">
      <w:pPr>
        <w:pStyle w:val="NoSpacing"/>
        <w:tabs>
          <w:tab w:val="left" w:pos="9639"/>
        </w:tabs>
        <w:ind w:right="425"/>
        <w:jc w:val="both"/>
        <w:rPr>
          <w:rFonts w:ascii="Arial" w:hAnsi="Arial" w:cs="Arial"/>
          <w:b/>
          <w:spacing w:val="-5"/>
          <w:sz w:val="20"/>
          <w:szCs w:val="20"/>
          <w:shd w:val="clear" w:color="auto" w:fill="FFFFFF"/>
        </w:rPr>
      </w:pPr>
    </w:p>
    <w:p w:rsidR="002E0479" w:rsidRPr="009A04BC" w:rsidRDefault="003930FF" w:rsidP="002E0479">
      <w:pPr>
        <w:pStyle w:val="NoSpacing"/>
        <w:tabs>
          <w:tab w:val="left" w:pos="9639"/>
        </w:tabs>
        <w:ind w:left="567" w:right="425"/>
        <w:jc w:val="both"/>
        <w:rPr>
          <w:rFonts w:ascii="Arial" w:hAnsi="Arial" w:cs="Arial"/>
          <w:spacing w:val="-5"/>
          <w:sz w:val="20"/>
          <w:szCs w:val="20"/>
          <w:shd w:val="clear" w:color="auto" w:fill="FFFFFF"/>
        </w:rPr>
      </w:pPr>
      <w:r w:rsidRPr="009A04BC">
        <w:rPr>
          <w:rFonts w:ascii="Arial" w:hAnsi="Arial" w:cs="Arial"/>
          <w:b/>
          <w:spacing w:val="-5"/>
          <w:sz w:val="20"/>
          <w:szCs w:val="20"/>
          <w:shd w:val="clear" w:color="auto" w:fill="FFFFFF"/>
        </w:rPr>
        <w:t>TATA XENON</w:t>
      </w:r>
      <w:r w:rsidR="002E0479" w:rsidRPr="009A04BC">
        <w:rPr>
          <w:rFonts w:ascii="Arial" w:hAnsi="Arial" w:cs="Arial"/>
          <w:spacing w:val="-5"/>
          <w:sz w:val="20"/>
          <w:szCs w:val="20"/>
          <w:shd w:val="clear" w:color="auto" w:fill="FFFFFF"/>
        </w:rPr>
        <w:tab/>
      </w:r>
    </w:p>
    <w:p w:rsidR="002E0479" w:rsidRPr="009A04BC" w:rsidRDefault="002E0479" w:rsidP="00DE66AF">
      <w:pPr>
        <w:pStyle w:val="NoSpacing"/>
        <w:tabs>
          <w:tab w:val="left" w:pos="9639"/>
        </w:tabs>
        <w:ind w:left="567" w:right="425"/>
        <w:jc w:val="both"/>
        <w:rPr>
          <w:rFonts w:ascii="Arial" w:hAnsi="Arial" w:cs="Arial"/>
          <w:spacing w:val="-5"/>
          <w:sz w:val="20"/>
          <w:szCs w:val="20"/>
          <w:shd w:val="clear" w:color="auto" w:fill="FFFFFF"/>
        </w:rPr>
      </w:pPr>
      <w:r w:rsidRPr="009A04BC">
        <w:rPr>
          <w:rFonts w:ascii="Arial" w:hAnsi="Arial" w:cs="Arial"/>
          <w:spacing w:val="-5"/>
          <w:sz w:val="20"/>
          <w:szCs w:val="20"/>
          <w:shd w:val="clear" w:color="auto" w:fill="FFFFFF"/>
        </w:rPr>
        <w:t>The Tata Xenon 4X2 Pick-up is versatile, with payload options to suit varied business requirements. Both, single cab and double cab, are matched with commensurate power and they come with a 2.1 Litre Mul</w:t>
      </w:r>
      <w:r w:rsidR="00D03E7A">
        <w:rPr>
          <w:rFonts w:ascii="Arial" w:hAnsi="Arial" w:cs="Arial"/>
          <w:spacing w:val="-5"/>
          <w:sz w:val="20"/>
          <w:szCs w:val="20"/>
          <w:shd w:val="clear" w:color="auto" w:fill="FFFFFF"/>
        </w:rPr>
        <w:t xml:space="preserve">ti Point Fuel Injection Petrol </w:t>
      </w:r>
      <w:r w:rsidRPr="009A04BC">
        <w:rPr>
          <w:rFonts w:ascii="Arial" w:hAnsi="Arial" w:cs="Arial"/>
          <w:spacing w:val="-5"/>
          <w:sz w:val="20"/>
          <w:szCs w:val="20"/>
          <w:shd w:val="clear" w:color="auto" w:fill="FFFFFF"/>
        </w:rPr>
        <w:t>engine, which deliver</w:t>
      </w:r>
      <w:r w:rsidR="006D0D5A" w:rsidRPr="009A04BC">
        <w:rPr>
          <w:rFonts w:ascii="Arial" w:hAnsi="Arial" w:cs="Arial"/>
          <w:spacing w:val="-5"/>
          <w:sz w:val="20"/>
          <w:szCs w:val="20"/>
          <w:shd w:val="clear" w:color="auto" w:fill="FFFFFF"/>
        </w:rPr>
        <w:t>s</w:t>
      </w:r>
      <w:r w:rsidRPr="009A04BC">
        <w:rPr>
          <w:rFonts w:ascii="Arial" w:hAnsi="Arial" w:cs="Arial"/>
          <w:spacing w:val="-5"/>
          <w:sz w:val="20"/>
          <w:szCs w:val="20"/>
          <w:shd w:val="clear" w:color="auto" w:fill="FFFFFF"/>
        </w:rPr>
        <w:t xml:space="preserve"> a top speed of 145 kmph with peak power of 131HP in the single cab and double cab, with a peak torque of 195NM respectively. The Pick-up delivers best-in-class fuel efficiency because of its scientifically engineered drive train. The Tata Xenon’s 16 valve, </w:t>
      </w:r>
      <w:r w:rsidR="00D03E7A">
        <w:rPr>
          <w:rFonts w:ascii="Arial" w:hAnsi="Arial" w:cs="Arial"/>
          <w:spacing w:val="-5"/>
          <w:sz w:val="20"/>
          <w:szCs w:val="20"/>
          <w:shd w:val="clear" w:color="auto" w:fill="FFFFFF"/>
        </w:rPr>
        <w:t>double overhead camshaft engine</w:t>
      </w:r>
      <w:r w:rsidRPr="009A04BC">
        <w:rPr>
          <w:rFonts w:ascii="Arial" w:hAnsi="Arial" w:cs="Arial"/>
          <w:spacing w:val="-5"/>
          <w:sz w:val="20"/>
          <w:szCs w:val="20"/>
          <w:shd w:val="clear" w:color="auto" w:fill="FFFFFF"/>
        </w:rPr>
        <w:t>, the overdrive gearbox, radial tyres and the aerodynamic shape, contribute to its high fuel efficiency. With a gradeability of 30%, the vehicle will also prove reliable in hilly terrains. The vehicle has been designed to meet global safety standards. The safety features, like the unique 3-layered body construction, crumple zones, a collapsible steering column, retractable seatbelts and side intrusion beams will protect passengers in the event of a collision. The vehicle is targeted for applications involving both crew and cargo movement in a comfortable and safe manner. The 2.4metre long load body in the Single Cab provides ample loading space, with three drop sides enabling easy access.</w:t>
      </w:r>
    </w:p>
    <w:p w:rsidR="002E0479" w:rsidRPr="009A04BC" w:rsidRDefault="002E0479" w:rsidP="002E0479">
      <w:pPr>
        <w:pStyle w:val="Heading1"/>
        <w:rPr>
          <w:shd w:val="clear" w:color="auto" w:fill="FFFFFF"/>
        </w:rPr>
      </w:pPr>
    </w:p>
    <w:p w:rsidR="002C7379" w:rsidRPr="009A04BC" w:rsidRDefault="002C7379" w:rsidP="003930FF">
      <w:pPr>
        <w:pStyle w:val="NoSpacing"/>
        <w:tabs>
          <w:tab w:val="left" w:pos="9639"/>
        </w:tabs>
        <w:ind w:left="567" w:right="425"/>
        <w:jc w:val="both"/>
        <w:rPr>
          <w:rFonts w:ascii="Arial" w:hAnsi="Arial" w:cs="Arial"/>
          <w:b/>
          <w:spacing w:val="-5"/>
          <w:sz w:val="20"/>
          <w:szCs w:val="20"/>
          <w:shd w:val="clear" w:color="auto" w:fill="FFFFFF"/>
        </w:rPr>
      </w:pPr>
      <w:r w:rsidRPr="009A04BC">
        <w:rPr>
          <w:rFonts w:ascii="Arial" w:hAnsi="Arial" w:cs="Arial"/>
          <w:b/>
          <w:spacing w:val="-5"/>
          <w:sz w:val="20"/>
          <w:szCs w:val="20"/>
          <w:shd w:val="clear" w:color="auto" w:fill="FFFFFF"/>
        </w:rPr>
        <w:t>TATA LPT 613 TRUCK</w:t>
      </w:r>
    </w:p>
    <w:p w:rsidR="00D24FDC" w:rsidRPr="009A04BC" w:rsidRDefault="002C7379" w:rsidP="003930FF">
      <w:pPr>
        <w:pStyle w:val="NoSpacing"/>
        <w:tabs>
          <w:tab w:val="left" w:pos="9639"/>
        </w:tabs>
        <w:ind w:left="567" w:right="425"/>
        <w:jc w:val="both"/>
        <w:rPr>
          <w:rFonts w:ascii="Arial" w:hAnsi="Arial" w:cs="Arial"/>
          <w:spacing w:val="-5"/>
          <w:sz w:val="20"/>
          <w:szCs w:val="20"/>
          <w:shd w:val="clear" w:color="auto" w:fill="FFFFFF"/>
        </w:rPr>
      </w:pPr>
      <w:r w:rsidRPr="009A04BC">
        <w:rPr>
          <w:rFonts w:ascii="Arial" w:hAnsi="Arial" w:cs="Arial"/>
          <w:spacing w:val="-5"/>
          <w:sz w:val="20"/>
          <w:szCs w:val="20"/>
          <w:shd w:val="clear" w:color="auto" w:fill="FFFFFF"/>
        </w:rPr>
        <w:t>Known as best combination of performanc</w:t>
      </w:r>
      <w:r w:rsidR="00D24FDC" w:rsidRPr="009A04BC">
        <w:rPr>
          <w:rFonts w:ascii="Arial" w:hAnsi="Arial" w:cs="Arial"/>
          <w:spacing w:val="-5"/>
          <w:sz w:val="20"/>
          <w:szCs w:val="20"/>
          <w:shd w:val="clear" w:color="auto" w:fill="FFFFFF"/>
        </w:rPr>
        <w:t>e and reliability, Tata LPT 613</w:t>
      </w:r>
      <w:r w:rsidR="00E63684" w:rsidRPr="009A04BC">
        <w:rPr>
          <w:rFonts w:ascii="Arial" w:hAnsi="Arial" w:cs="Arial"/>
          <w:spacing w:val="-5"/>
          <w:sz w:val="20"/>
          <w:szCs w:val="20"/>
          <w:shd w:val="clear" w:color="auto" w:fill="FFFFFF"/>
        </w:rPr>
        <w:t xml:space="preserve"> truck</w:t>
      </w:r>
      <w:r w:rsidR="00D24FDC" w:rsidRPr="009A04BC">
        <w:rPr>
          <w:rFonts w:ascii="Arial" w:hAnsi="Arial" w:cs="Arial"/>
          <w:spacing w:val="-5"/>
          <w:sz w:val="20"/>
          <w:szCs w:val="20"/>
          <w:shd w:val="clear" w:color="auto" w:fill="FFFFFF"/>
        </w:rPr>
        <w:t xml:space="preserve">, offers higher revenues, lowers ownership and operational costs while ensuring better performance. </w:t>
      </w:r>
      <w:r w:rsidR="003C2F64" w:rsidRPr="009A04BC">
        <w:rPr>
          <w:rFonts w:ascii="Arial" w:hAnsi="Arial" w:cs="Arial"/>
          <w:spacing w:val="-5"/>
          <w:sz w:val="20"/>
          <w:szCs w:val="20"/>
          <w:shd w:val="clear" w:color="auto" w:fill="FFFFFF"/>
        </w:rPr>
        <w:t>The vehicle boasts of radial tyres and good ground clearance.</w:t>
      </w:r>
      <w:r w:rsidR="003930FF" w:rsidRPr="009A04BC">
        <w:rPr>
          <w:rFonts w:ascii="Arial" w:hAnsi="Arial" w:cs="Arial"/>
          <w:spacing w:val="-5"/>
          <w:sz w:val="20"/>
          <w:szCs w:val="20"/>
          <w:shd w:val="clear" w:color="auto" w:fill="FFFFFF"/>
        </w:rPr>
        <w:t xml:space="preserve"> Available in </w:t>
      </w:r>
      <w:r w:rsidR="00D03E7A" w:rsidRPr="009A04BC">
        <w:rPr>
          <w:rFonts w:ascii="Arial" w:hAnsi="Arial" w:cs="Arial"/>
          <w:spacing w:val="-5"/>
          <w:sz w:val="20"/>
          <w:szCs w:val="20"/>
          <w:shd w:val="clear" w:color="auto" w:fill="FFFFFF"/>
        </w:rPr>
        <w:t>3</w:t>
      </w:r>
      <w:r w:rsidR="00D03E7A">
        <w:rPr>
          <w:rFonts w:ascii="Arial" w:hAnsi="Arial" w:cs="Arial"/>
          <w:spacing w:val="-5"/>
          <w:sz w:val="20"/>
          <w:szCs w:val="20"/>
          <w:shd w:val="clear" w:color="auto" w:fill="FFFFFF"/>
        </w:rPr>
        <w:t>,</w:t>
      </w:r>
      <w:r w:rsidR="00D03E7A" w:rsidRPr="009A04BC">
        <w:rPr>
          <w:rFonts w:ascii="Arial" w:hAnsi="Arial" w:cs="Arial"/>
          <w:spacing w:val="-5"/>
          <w:sz w:val="20"/>
          <w:szCs w:val="20"/>
          <w:shd w:val="clear" w:color="auto" w:fill="FFFFFF"/>
        </w:rPr>
        <w:t>800-wheel</w:t>
      </w:r>
      <w:r w:rsidR="003930FF" w:rsidRPr="009A04BC">
        <w:rPr>
          <w:rFonts w:ascii="Arial" w:hAnsi="Arial" w:cs="Arial"/>
          <w:spacing w:val="-5"/>
          <w:sz w:val="20"/>
          <w:szCs w:val="20"/>
          <w:shd w:val="clear" w:color="auto" w:fill="FFFFFF"/>
        </w:rPr>
        <w:t xml:space="preserve"> base in </w:t>
      </w:r>
      <w:r w:rsidR="00603E52" w:rsidRPr="009A04BC">
        <w:rPr>
          <w:rFonts w:ascii="Arial" w:hAnsi="Arial" w:cs="Arial"/>
          <w:b/>
          <w:spacing w:val="-5"/>
          <w:sz w:val="20"/>
          <w:szCs w:val="20"/>
          <w:shd w:val="clear" w:color="auto" w:fill="FFFFFF"/>
        </w:rPr>
        <w:t>Euro-II</w:t>
      </w:r>
      <w:r w:rsidR="003930FF" w:rsidRPr="009A04BC">
        <w:rPr>
          <w:rFonts w:ascii="Arial" w:hAnsi="Arial" w:cs="Arial"/>
          <w:spacing w:val="-5"/>
          <w:sz w:val="20"/>
          <w:szCs w:val="20"/>
          <w:shd w:val="clear" w:color="auto" w:fill="FFFFFF"/>
        </w:rPr>
        <w:t xml:space="preserve"> configuration with a payload capacity </w:t>
      </w:r>
      <w:r w:rsidR="00D03E7A" w:rsidRPr="009A04BC">
        <w:rPr>
          <w:rFonts w:ascii="Arial" w:hAnsi="Arial" w:cs="Arial"/>
          <w:spacing w:val="-5"/>
          <w:sz w:val="20"/>
          <w:szCs w:val="20"/>
          <w:shd w:val="clear" w:color="auto" w:fill="FFFFFF"/>
        </w:rPr>
        <w:t>up to</w:t>
      </w:r>
      <w:r w:rsidR="003930FF" w:rsidRPr="009A04BC">
        <w:rPr>
          <w:rFonts w:ascii="Arial" w:hAnsi="Arial" w:cs="Arial"/>
          <w:spacing w:val="-5"/>
          <w:sz w:val="20"/>
          <w:szCs w:val="20"/>
          <w:shd w:val="clear" w:color="auto" w:fill="FFFFFF"/>
        </w:rPr>
        <w:t xml:space="preserve"> </w:t>
      </w:r>
      <w:r w:rsidR="00603E52" w:rsidRPr="009A04BC">
        <w:rPr>
          <w:rFonts w:ascii="Arial" w:hAnsi="Arial" w:cs="Arial"/>
          <w:spacing w:val="-5"/>
          <w:sz w:val="20"/>
          <w:szCs w:val="20"/>
          <w:shd w:val="clear" w:color="auto" w:fill="FFFFFF"/>
        </w:rPr>
        <w:t>4.2</w:t>
      </w:r>
      <w:r w:rsidR="003870C7">
        <w:rPr>
          <w:rFonts w:ascii="Arial" w:hAnsi="Arial" w:cs="Arial"/>
          <w:spacing w:val="-5"/>
          <w:sz w:val="20"/>
          <w:szCs w:val="20"/>
          <w:shd w:val="clear" w:color="auto" w:fill="FFFFFF"/>
        </w:rPr>
        <w:t xml:space="preserve"> Ton, i</w:t>
      </w:r>
      <w:r w:rsidR="003930FF" w:rsidRPr="009A04BC">
        <w:rPr>
          <w:rFonts w:ascii="Arial" w:hAnsi="Arial" w:cs="Arial"/>
          <w:spacing w:val="-5"/>
          <w:sz w:val="20"/>
          <w:szCs w:val="20"/>
          <w:shd w:val="clear" w:color="auto" w:fill="FFFFFF"/>
        </w:rPr>
        <w:t>t has a proven 697 Turbo Charged Inter-Coole</w:t>
      </w:r>
      <w:r w:rsidR="00603E52" w:rsidRPr="009A04BC">
        <w:rPr>
          <w:rFonts w:ascii="Arial" w:hAnsi="Arial" w:cs="Arial"/>
          <w:spacing w:val="-5"/>
          <w:sz w:val="20"/>
          <w:szCs w:val="20"/>
          <w:shd w:val="clear" w:color="auto" w:fill="FFFFFF"/>
        </w:rPr>
        <w:t>d</w:t>
      </w:r>
      <w:r w:rsidR="003930FF" w:rsidRPr="009A04BC">
        <w:rPr>
          <w:rFonts w:ascii="Arial" w:hAnsi="Arial" w:cs="Arial"/>
          <w:spacing w:val="-5"/>
          <w:sz w:val="20"/>
          <w:szCs w:val="20"/>
          <w:shd w:val="clear" w:color="auto" w:fill="FFFFFF"/>
        </w:rPr>
        <w:t>, 6-cylinder engine and a proven 5 Speed GBS 40 Gear Box</w:t>
      </w:r>
      <w:r w:rsidR="00825736" w:rsidRPr="009A04BC">
        <w:rPr>
          <w:rFonts w:ascii="Arial" w:hAnsi="Arial" w:cs="Arial"/>
          <w:spacing w:val="-5"/>
          <w:sz w:val="20"/>
          <w:szCs w:val="20"/>
          <w:shd w:val="clear" w:color="auto" w:fill="FFFFFF"/>
        </w:rPr>
        <w:t xml:space="preserve"> with a gradability of 36%.</w:t>
      </w:r>
      <w:r w:rsidR="00D03E7A">
        <w:rPr>
          <w:rFonts w:ascii="Arial" w:hAnsi="Arial" w:cs="Arial"/>
          <w:spacing w:val="-5"/>
          <w:sz w:val="20"/>
          <w:szCs w:val="20"/>
          <w:shd w:val="clear" w:color="auto" w:fill="FFFFFF"/>
        </w:rPr>
        <w:t xml:space="preserve"> </w:t>
      </w:r>
      <w:r w:rsidR="003930FF" w:rsidRPr="009A04BC">
        <w:rPr>
          <w:rFonts w:ascii="Arial" w:hAnsi="Arial" w:cs="Arial"/>
          <w:spacing w:val="-5"/>
          <w:sz w:val="20"/>
          <w:szCs w:val="20"/>
          <w:shd w:val="clear" w:color="auto" w:fill="FFFFFF"/>
        </w:rPr>
        <w:t xml:space="preserve">The turning circle diameter of </w:t>
      </w:r>
      <w:r w:rsidR="00603E52" w:rsidRPr="009A04BC">
        <w:rPr>
          <w:rFonts w:ascii="Arial" w:hAnsi="Arial" w:cs="Arial"/>
          <w:spacing w:val="-5"/>
          <w:sz w:val="20"/>
          <w:szCs w:val="20"/>
          <w:shd w:val="clear" w:color="auto" w:fill="FFFFFF"/>
        </w:rPr>
        <w:t>13.5</w:t>
      </w:r>
      <w:r w:rsidR="003930FF" w:rsidRPr="009A04BC">
        <w:rPr>
          <w:rFonts w:ascii="Arial" w:hAnsi="Arial" w:cs="Arial"/>
          <w:spacing w:val="-5"/>
          <w:sz w:val="20"/>
          <w:szCs w:val="20"/>
          <w:shd w:val="clear" w:color="auto" w:fill="FFFFFF"/>
        </w:rPr>
        <w:t xml:space="preserve"> </w:t>
      </w:r>
      <w:r w:rsidR="00D03E7A" w:rsidRPr="009A04BC">
        <w:rPr>
          <w:rFonts w:ascii="Arial" w:hAnsi="Arial" w:cs="Arial"/>
          <w:spacing w:val="-5"/>
          <w:sz w:val="20"/>
          <w:szCs w:val="20"/>
          <w:shd w:val="clear" w:color="auto" w:fill="FFFFFF"/>
        </w:rPr>
        <w:t>meters</w:t>
      </w:r>
      <w:r w:rsidR="003930FF" w:rsidRPr="009A04BC">
        <w:rPr>
          <w:rFonts w:ascii="Arial" w:hAnsi="Arial" w:cs="Arial"/>
          <w:spacing w:val="-5"/>
          <w:sz w:val="20"/>
          <w:szCs w:val="20"/>
          <w:shd w:val="clear" w:color="auto" w:fill="FFFFFF"/>
        </w:rPr>
        <w:t xml:space="preserve"> </w:t>
      </w:r>
      <w:r w:rsidR="00603E52" w:rsidRPr="009A04BC">
        <w:rPr>
          <w:rFonts w:ascii="Arial" w:hAnsi="Arial" w:cs="Arial"/>
          <w:spacing w:val="-5"/>
          <w:sz w:val="20"/>
          <w:szCs w:val="20"/>
          <w:shd w:val="clear" w:color="auto" w:fill="FFFFFF"/>
        </w:rPr>
        <w:t xml:space="preserve">gives it best in class maneuverability. </w:t>
      </w:r>
      <w:r w:rsidR="003930FF" w:rsidRPr="009A04BC">
        <w:rPr>
          <w:rFonts w:ascii="Arial" w:hAnsi="Arial" w:cs="Arial"/>
          <w:spacing w:val="-5"/>
          <w:sz w:val="20"/>
          <w:szCs w:val="20"/>
          <w:shd w:val="clear" w:color="auto" w:fill="FFFFFF"/>
        </w:rPr>
        <w:t xml:space="preserve">The vehicle GVW is 7500 Kg, making the vehicle fit for applications like construction material, mining goods, grocery, agri goods, food and beverage and more. </w:t>
      </w:r>
      <w:r w:rsidR="00E63684" w:rsidRPr="009A04BC">
        <w:rPr>
          <w:rFonts w:ascii="Arial" w:hAnsi="Arial" w:cs="Arial"/>
          <w:spacing w:val="-5"/>
          <w:sz w:val="20"/>
          <w:szCs w:val="20"/>
          <w:shd w:val="clear" w:color="auto" w:fill="FFFFFF"/>
        </w:rPr>
        <w:t>High payload capacity increases</w:t>
      </w:r>
      <w:r w:rsidR="003930FF" w:rsidRPr="009A04BC">
        <w:rPr>
          <w:rFonts w:ascii="Arial" w:hAnsi="Arial" w:cs="Arial"/>
          <w:spacing w:val="-5"/>
          <w:sz w:val="20"/>
          <w:szCs w:val="20"/>
          <w:shd w:val="clear" w:color="auto" w:fill="FFFFFF"/>
        </w:rPr>
        <w:t xml:space="preserve"> earnings, coupled with</w:t>
      </w:r>
      <w:r w:rsidR="00D24FDC" w:rsidRPr="009A04BC">
        <w:rPr>
          <w:rFonts w:ascii="Arial" w:hAnsi="Arial" w:cs="Arial"/>
          <w:spacing w:val="-5"/>
          <w:sz w:val="20"/>
          <w:szCs w:val="20"/>
          <w:shd w:val="clear" w:color="auto" w:fill="FFFFFF"/>
        </w:rPr>
        <w:t xml:space="preserve"> high top speed and longer service intervals </w:t>
      </w:r>
      <w:r w:rsidR="003930FF" w:rsidRPr="009A04BC">
        <w:rPr>
          <w:rFonts w:ascii="Arial" w:hAnsi="Arial" w:cs="Arial"/>
          <w:spacing w:val="-5"/>
          <w:sz w:val="20"/>
          <w:szCs w:val="20"/>
          <w:shd w:val="clear" w:color="auto" w:fill="FFFFFF"/>
        </w:rPr>
        <w:t xml:space="preserve">results in </w:t>
      </w:r>
      <w:r w:rsidR="00603E52" w:rsidRPr="009A04BC">
        <w:rPr>
          <w:rFonts w:ascii="Arial" w:hAnsi="Arial" w:cs="Arial"/>
          <w:spacing w:val="-5"/>
          <w:sz w:val="20"/>
          <w:szCs w:val="20"/>
          <w:shd w:val="clear" w:color="auto" w:fill="FFFFFF"/>
        </w:rPr>
        <w:t xml:space="preserve">higher revenues </w:t>
      </w:r>
      <w:r w:rsidR="00D24FDC" w:rsidRPr="009A04BC">
        <w:rPr>
          <w:rFonts w:ascii="Arial" w:hAnsi="Arial" w:cs="Arial"/>
          <w:spacing w:val="-5"/>
          <w:sz w:val="20"/>
          <w:szCs w:val="20"/>
          <w:shd w:val="clear" w:color="auto" w:fill="FFFFFF"/>
        </w:rPr>
        <w:t xml:space="preserve">for </w:t>
      </w:r>
      <w:r w:rsidR="003930FF" w:rsidRPr="009A04BC">
        <w:rPr>
          <w:rFonts w:ascii="Arial" w:hAnsi="Arial" w:cs="Arial"/>
          <w:spacing w:val="-5"/>
          <w:sz w:val="20"/>
          <w:szCs w:val="20"/>
          <w:shd w:val="clear" w:color="auto" w:fill="FFFFFF"/>
        </w:rPr>
        <w:t xml:space="preserve">the </w:t>
      </w:r>
      <w:r w:rsidR="00D24FDC" w:rsidRPr="009A04BC">
        <w:rPr>
          <w:rFonts w:ascii="Arial" w:hAnsi="Arial" w:cs="Arial"/>
          <w:spacing w:val="-5"/>
          <w:sz w:val="20"/>
          <w:szCs w:val="20"/>
          <w:shd w:val="clear" w:color="auto" w:fill="FFFFFF"/>
        </w:rPr>
        <w:t>business.</w:t>
      </w:r>
      <w:r w:rsidR="003930FF" w:rsidRPr="009A04BC">
        <w:rPr>
          <w:rFonts w:ascii="Arial" w:hAnsi="Arial" w:cs="Arial"/>
          <w:spacing w:val="-5"/>
          <w:sz w:val="20"/>
          <w:szCs w:val="20"/>
          <w:shd w:val="clear" w:color="auto" w:fill="FFFFFF"/>
        </w:rPr>
        <w:t xml:space="preserve"> </w:t>
      </w:r>
    </w:p>
    <w:p w:rsidR="00F91181" w:rsidRPr="009A04BC" w:rsidRDefault="00F91181" w:rsidP="00A03FDA">
      <w:pPr>
        <w:pStyle w:val="NoSpacing"/>
        <w:tabs>
          <w:tab w:val="left" w:pos="9639"/>
        </w:tabs>
        <w:ind w:right="425"/>
        <w:jc w:val="both"/>
        <w:rPr>
          <w:rFonts w:ascii="Arial" w:hAnsi="Arial" w:cs="Arial"/>
          <w:spacing w:val="-5"/>
          <w:sz w:val="20"/>
          <w:szCs w:val="20"/>
          <w:shd w:val="clear" w:color="auto" w:fill="FFFFFF"/>
        </w:rPr>
      </w:pPr>
    </w:p>
    <w:p w:rsidR="00EB7E23" w:rsidRPr="009A04BC" w:rsidRDefault="00F91181" w:rsidP="00EB7E23">
      <w:pPr>
        <w:pStyle w:val="NoSpacing"/>
        <w:tabs>
          <w:tab w:val="left" w:pos="9639"/>
        </w:tabs>
        <w:ind w:left="567" w:right="425"/>
        <w:jc w:val="both"/>
        <w:rPr>
          <w:rFonts w:ascii="Arial" w:hAnsi="Arial" w:cs="Arial"/>
          <w:b/>
          <w:spacing w:val="-5"/>
          <w:sz w:val="20"/>
          <w:szCs w:val="20"/>
          <w:shd w:val="clear" w:color="auto" w:fill="FFFFFF"/>
        </w:rPr>
      </w:pPr>
      <w:r w:rsidRPr="009A04BC">
        <w:rPr>
          <w:rFonts w:ascii="Arial" w:hAnsi="Arial" w:cs="Arial"/>
          <w:b/>
          <w:spacing w:val="-5"/>
          <w:sz w:val="20"/>
          <w:szCs w:val="20"/>
          <w:shd w:val="clear" w:color="auto" w:fill="FFFFFF"/>
        </w:rPr>
        <w:t>SERVICE</w:t>
      </w:r>
      <w:r w:rsidR="00931DF7" w:rsidRPr="009A04BC">
        <w:rPr>
          <w:rFonts w:ascii="Arial" w:hAnsi="Arial" w:cs="Arial"/>
          <w:b/>
          <w:spacing w:val="-5"/>
          <w:sz w:val="20"/>
          <w:szCs w:val="20"/>
          <w:shd w:val="clear" w:color="auto" w:fill="FFFFFF"/>
        </w:rPr>
        <w:t xml:space="preserve"> AND MAINTENANCE</w:t>
      </w:r>
      <w:r w:rsidR="00931DF7" w:rsidRPr="009A04BC">
        <w:rPr>
          <w:rFonts w:ascii="Arial" w:hAnsi="Arial" w:cs="Arial"/>
          <w:b/>
          <w:spacing w:val="-5"/>
          <w:sz w:val="20"/>
          <w:szCs w:val="20"/>
          <w:shd w:val="clear" w:color="auto" w:fill="FFFFFF"/>
        </w:rPr>
        <w:tab/>
      </w:r>
    </w:p>
    <w:p w:rsidR="00F91181" w:rsidRPr="009A04BC" w:rsidRDefault="00F91181" w:rsidP="00EB7E23">
      <w:pPr>
        <w:pStyle w:val="NoSpacing"/>
        <w:tabs>
          <w:tab w:val="left" w:pos="9639"/>
        </w:tabs>
        <w:ind w:left="567" w:right="425"/>
        <w:jc w:val="both"/>
        <w:rPr>
          <w:rFonts w:ascii="Arial" w:hAnsi="Arial" w:cs="Arial"/>
          <w:b/>
          <w:spacing w:val="-5"/>
          <w:sz w:val="20"/>
          <w:szCs w:val="20"/>
          <w:shd w:val="clear" w:color="auto" w:fill="FFFFFF"/>
        </w:rPr>
      </w:pPr>
      <w:r w:rsidRPr="009A04BC">
        <w:rPr>
          <w:rFonts w:ascii="Arial" w:hAnsi="Arial" w:cs="Arial"/>
          <w:spacing w:val="-5"/>
          <w:sz w:val="20"/>
          <w:szCs w:val="20"/>
          <w:shd w:val="clear" w:color="auto" w:fill="FFFFFF"/>
        </w:rPr>
        <w:t xml:space="preserve">The service and maintenance attributes of the </w:t>
      </w:r>
      <w:r w:rsidR="00931DF7" w:rsidRPr="009A04BC">
        <w:rPr>
          <w:rFonts w:ascii="Arial" w:hAnsi="Arial" w:cs="Arial"/>
          <w:spacing w:val="-5"/>
          <w:sz w:val="20"/>
          <w:szCs w:val="20"/>
          <w:shd w:val="clear" w:color="auto" w:fill="FFFFFF"/>
        </w:rPr>
        <w:t xml:space="preserve">Tata </w:t>
      </w:r>
      <w:r w:rsidR="00A03FDA" w:rsidRPr="009A04BC">
        <w:rPr>
          <w:rFonts w:ascii="Arial" w:hAnsi="Arial" w:cs="Arial"/>
          <w:spacing w:val="-5"/>
          <w:sz w:val="20"/>
          <w:szCs w:val="20"/>
          <w:shd w:val="clear" w:color="auto" w:fill="FFFFFF"/>
        </w:rPr>
        <w:t>Super</w:t>
      </w:r>
      <w:r w:rsidRPr="009A04BC">
        <w:rPr>
          <w:rFonts w:ascii="Arial" w:hAnsi="Arial" w:cs="Arial"/>
          <w:spacing w:val="-5"/>
          <w:sz w:val="20"/>
          <w:szCs w:val="20"/>
          <w:shd w:val="clear" w:color="auto" w:fill="FFFFFF"/>
        </w:rPr>
        <w:t>Ace</w:t>
      </w:r>
      <w:r w:rsidR="00931DF7" w:rsidRPr="009A04BC">
        <w:rPr>
          <w:rFonts w:ascii="Arial" w:hAnsi="Arial" w:cs="Arial"/>
          <w:spacing w:val="-5"/>
          <w:sz w:val="20"/>
          <w:szCs w:val="20"/>
          <w:shd w:val="clear" w:color="auto" w:fill="FFFFFF"/>
        </w:rPr>
        <w:t>, Tata Xenon and Tata LPT 613 truck</w:t>
      </w:r>
      <w:r w:rsidRPr="009A04BC">
        <w:rPr>
          <w:rFonts w:ascii="Arial" w:hAnsi="Arial" w:cs="Arial"/>
          <w:spacing w:val="-5"/>
          <w:sz w:val="20"/>
          <w:szCs w:val="20"/>
          <w:shd w:val="clear" w:color="auto" w:fill="FFFFFF"/>
        </w:rPr>
        <w:t xml:space="preserve">, guarantees peace of mind for its customers., Tata Motors’ authorized partner, </w:t>
      </w:r>
      <w:r w:rsidR="00EB7E23" w:rsidRPr="009A04BC">
        <w:rPr>
          <w:rFonts w:ascii="Arial" w:hAnsi="Arial" w:cs="Arial"/>
          <w:sz w:val="20"/>
          <w:szCs w:val="20"/>
          <w:lang w:val="en-IN"/>
        </w:rPr>
        <w:t>Bolivian Auto Motors</w:t>
      </w:r>
      <w:r w:rsidR="00EB7E23" w:rsidRPr="009A04BC">
        <w:rPr>
          <w:rFonts w:ascii="Arial" w:hAnsi="Arial" w:cs="Arial"/>
          <w:spacing w:val="-5"/>
          <w:sz w:val="20"/>
          <w:szCs w:val="20"/>
          <w:shd w:val="clear" w:color="auto" w:fill="FFFFFF"/>
        </w:rPr>
        <w:t xml:space="preserve"> </w:t>
      </w:r>
      <w:r w:rsidRPr="009A04BC">
        <w:rPr>
          <w:rFonts w:ascii="Arial" w:hAnsi="Arial" w:cs="Arial"/>
          <w:spacing w:val="-5"/>
          <w:sz w:val="20"/>
          <w:szCs w:val="20"/>
          <w:shd w:val="clear" w:color="auto" w:fill="FFFFFF"/>
        </w:rPr>
        <w:t xml:space="preserve">will offer best-in-class ownership experience. </w:t>
      </w:r>
    </w:p>
    <w:p w:rsidR="00F91181" w:rsidRPr="009A04BC" w:rsidRDefault="00F91181" w:rsidP="006D25B2">
      <w:pPr>
        <w:pStyle w:val="NoSpacing"/>
        <w:tabs>
          <w:tab w:val="left" w:pos="9639"/>
        </w:tabs>
        <w:ind w:left="567" w:right="425"/>
        <w:jc w:val="both"/>
        <w:rPr>
          <w:rFonts w:ascii="Arial" w:hAnsi="Arial" w:cs="Arial"/>
          <w:spacing w:val="-5"/>
          <w:sz w:val="20"/>
          <w:szCs w:val="20"/>
          <w:shd w:val="clear" w:color="auto" w:fill="FFFFFF"/>
        </w:rPr>
      </w:pPr>
    </w:p>
    <w:p w:rsidR="00EB7E23" w:rsidRPr="009A04BC" w:rsidRDefault="00EB7E23" w:rsidP="00EB7E23">
      <w:pPr>
        <w:pStyle w:val="NoSpacing"/>
        <w:tabs>
          <w:tab w:val="left" w:pos="9639"/>
        </w:tabs>
        <w:ind w:left="567" w:right="425"/>
        <w:jc w:val="both"/>
        <w:rPr>
          <w:rFonts w:ascii="Arial" w:hAnsi="Arial" w:cs="Arial"/>
          <w:spacing w:val="-5"/>
          <w:sz w:val="20"/>
          <w:szCs w:val="20"/>
          <w:shd w:val="clear" w:color="auto" w:fill="FFFFFF"/>
        </w:rPr>
      </w:pPr>
    </w:p>
    <w:p w:rsidR="00F91181" w:rsidRPr="009A04BC" w:rsidRDefault="00F91181" w:rsidP="006D25B2">
      <w:pPr>
        <w:pStyle w:val="NoSpacing"/>
        <w:numPr>
          <w:ilvl w:val="0"/>
          <w:numId w:val="17"/>
        </w:numPr>
        <w:tabs>
          <w:tab w:val="left" w:pos="9639"/>
        </w:tabs>
        <w:ind w:left="567" w:right="425"/>
        <w:jc w:val="center"/>
        <w:rPr>
          <w:rFonts w:ascii="Arial" w:hAnsi="Arial" w:cs="Arial"/>
          <w:i/>
          <w:spacing w:val="-5"/>
          <w:sz w:val="20"/>
          <w:szCs w:val="20"/>
          <w:shd w:val="clear" w:color="auto" w:fill="FFFFFF"/>
        </w:rPr>
      </w:pPr>
      <w:r w:rsidRPr="009A04BC">
        <w:rPr>
          <w:rFonts w:ascii="Arial" w:hAnsi="Arial" w:cs="Arial"/>
          <w:sz w:val="20"/>
          <w:szCs w:val="20"/>
        </w:rPr>
        <w:t>Ends-</w:t>
      </w:r>
    </w:p>
    <w:p w:rsidR="00455E28" w:rsidRDefault="00455E28" w:rsidP="00DE66AF">
      <w:pPr>
        <w:pStyle w:val="NoSpacing"/>
        <w:tabs>
          <w:tab w:val="left" w:pos="9639"/>
        </w:tabs>
        <w:ind w:left="567" w:right="425"/>
        <w:jc w:val="both"/>
        <w:rPr>
          <w:rFonts w:ascii="Arial" w:hAnsi="Arial" w:cs="Arial"/>
          <w:b/>
          <w:spacing w:val="-5"/>
          <w:sz w:val="20"/>
          <w:szCs w:val="20"/>
          <w:shd w:val="clear" w:color="auto" w:fill="FFFFFF"/>
        </w:rPr>
      </w:pPr>
    </w:p>
    <w:p w:rsidR="00455E28" w:rsidRDefault="00455E28" w:rsidP="00DE66AF">
      <w:pPr>
        <w:pStyle w:val="NoSpacing"/>
        <w:tabs>
          <w:tab w:val="left" w:pos="9639"/>
        </w:tabs>
        <w:ind w:left="567" w:right="425"/>
        <w:jc w:val="both"/>
        <w:rPr>
          <w:rFonts w:ascii="Arial" w:hAnsi="Arial" w:cs="Arial"/>
          <w:b/>
          <w:spacing w:val="-5"/>
          <w:sz w:val="20"/>
          <w:szCs w:val="20"/>
          <w:shd w:val="clear" w:color="auto" w:fill="FFFFFF"/>
        </w:rPr>
      </w:pPr>
    </w:p>
    <w:p w:rsidR="00455E28" w:rsidRDefault="00455E28" w:rsidP="00DE66AF">
      <w:pPr>
        <w:pStyle w:val="NoSpacing"/>
        <w:tabs>
          <w:tab w:val="left" w:pos="9639"/>
        </w:tabs>
        <w:ind w:left="567" w:right="425"/>
        <w:jc w:val="both"/>
        <w:rPr>
          <w:rFonts w:ascii="Arial" w:hAnsi="Arial" w:cs="Arial"/>
          <w:b/>
          <w:spacing w:val="-5"/>
          <w:sz w:val="20"/>
          <w:szCs w:val="20"/>
          <w:shd w:val="clear" w:color="auto" w:fill="FFFFFF"/>
        </w:rPr>
      </w:pPr>
    </w:p>
    <w:p w:rsidR="00DA5899" w:rsidRDefault="00DA5899" w:rsidP="00DE66AF">
      <w:pPr>
        <w:pStyle w:val="NoSpacing"/>
        <w:tabs>
          <w:tab w:val="left" w:pos="9639"/>
        </w:tabs>
        <w:ind w:left="567" w:right="425"/>
        <w:jc w:val="both"/>
        <w:rPr>
          <w:rFonts w:ascii="Arial" w:hAnsi="Arial" w:cs="Arial"/>
          <w:b/>
          <w:spacing w:val="-5"/>
          <w:sz w:val="20"/>
          <w:szCs w:val="20"/>
          <w:shd w:val="clear" w:color="auto" w:fill="FFFFFF"/>
        </w:rPr>
      </w:pPr>
    </w:p>
    <w:p w:rsidR="00DA5899" w:rsidRDefault="00DA5899" w:rsidP="00DE66AF">
      <w:pPr>
        <w:pStyle w:val="NoSpacing"/>
        <w:tabs>
          <w:tab w:val="left" w:pos="9639"/>
        </w:tabs>
        <w:ind w:left="567" w:right="425"/>
        <w:jc w:val="both"/>
        <w:rPr>
          <w:rFonts w:ascii="Arial" w:hAnsi="Arial" w:cs="Arial"/>
          <w:b/>
          <w:spacing w:val="-5"/>
          <w:sz w:val="20"/>
          <w:szCs w:val="20"/>
          <w:shd w:val="clear" w:color="auto" w:fill="FFFFFF"/>
        </w:rPr>
      </w:pPr>
    </w:p>
    <w:p w:rsidR="00DA5899" w:rsidRDefault="00DA5899" w:rsidP="00DE66AF">
      <w:pPr>
        <w:pStyle w:val="NoSpacing"/>
        <w:tabs>
          <w:tab w:val="left" w:pos="9639"/>
        </w:tabs>
        <w:ind w:left="567" w:right="425"/>
        <w:jc w:val="both"/>
        <w:rPr>
          <w:rFonts w:ascii="Arial" w:hAnsi="Arial" w:cs="Arial"/>
          <w:b/>
          <w:spacing w:val="-5"/>
          <w:sz w:val="20"/>
          <w:szCs w:val="20"/>
          <w:shd w:val="clear" w:color="auto" w:fill="FFFFFF"/>
        </w:rPr>
      </w:pPr>
    </w:p>
    <w:p w:rsidR="008F37A8" w:rsidRDefault="008F37A8" w:rsidP="00DE66AF">
      <w:pPr>
        <w:pStyle w:val="NoSpacing"/>
        <w:tabs>
          <w:tab w:val="left" w:pos="9639"/>
        </w:tabs>
        <w:ind w:left="567" w:right="425"/>
        <w:jc w:val="both"/>
        <w:rPr>
          <w:rFonts w:ascii="Arial" w:hAnsi="Arial" w:cs="Arial"/>
          <w:b/>
          <w:spacing w:val="-5"/>
          <w:sz w:val="20"/>
          <w:szCs w:val="20"/>
          <w:shd w:val="clear" w:color="auto" w:fill="FFFFFF"/>
        </w:rPr>
      </w:pPr>
    </w:p>
    <w:p w:rsidR="008F37A8" w:rsidRDefault="008F37A8" w:rsidP="00DE66AF">
      <w:pPr>
        <w:pStyle w:val="NoSpacing"/>
        <w:tabs>
          <w:tab w:val="left" w:pos="9639"/>
        </w:tabs>
        <w:ind w:left="567" w:right="425"/>
        <w:jc w:val="both"/>
        <w:rPr>
          <w:rFonts w:ascii="Arial" w:hAnsi="Arial" w:cs="Arial"/>
          <w:b/>
          <w:spacing w:val="-5"/>
          <w:sz w:val="20"/>
          <w:szCs w:val="20"/>
          <w:shd w:val="clear" w:color="auto" w:fill="FFFFFF"/>
        </w:rPr>
      </w:pPr>
    </w:p>
    <w:p w:rsidR="008F37A8" w:rsidRDefault="008F37A8" w:rsidP="00DE66AF">
      <w:pPr>
        <w:pStyle w:val="NoSpacing"/>
        <w:tabs>
          <w:tab w:val="left" w:pos="9639"/>
        </w:tabs>
        <w:ind w:left="567" w:right="425"/>
        <w:jc w:val="both"/>
        <w:rPr>
          <w:rFonts w:ascii="Arial" w:hAnsi="Arial" w:cs="Arial"/>
          <w:b/>
          <w:spacing w:val="-5"/>
          <w:sz w:val="20"/>
          <w:szCs w:val="20"/>
          <w:shd w:val="clear" w:color="auto" w:fill="FFFFFF"/>
        </w:rPr>
      </w:pPr>
    </w:p>
    <w:p w:rsidR="00F91181" w:rsidRPr="009A04BC" w:rsidRDefault="00F91181" w:rsidP="00DE66AF">
      <w:pPr>
        <w:pStyle w:val="NoSpacing"/>
        <w:tabs>
          <w:tab w:val="left" w:pos="9639"/>
        </w:tabs>
        <w:ind w:left="567" w:right="425"/>
        <w:jc w:val="both"/>
        <w:rPr>
          <w:rFonts w:ascii="Arial" w:hAnsi="Arial" w:cs="Arial"/>
          <w:b/>
          <w:sz w:val="20"/>
          <w:szCs w:val="20"/>
          <w:lang w:val="en-IN"/>
        </w:rPr>
      </w:pPr>
      <w:bookmarkStart w:id="0" w:name="_GoBack"/>
      <w:bookmarkEnd w:id="0"/>
      <w:r w:rsidRPr="009A04BC">
        <w:rPr>
          <w:rFonts w:ascii="Arial" w:hAnsi="Arial" w:cs="Arial"/>
          <w:b/>
          <w:spacing w:val="-5"/>
          <w:sz w:val="20"/>
          <w:szCs w:val="20"/>
          <w:shd w:val="clear" w:color="auto" w:fill="FFFFFF"/>
        </w:rPr>
        <w:t>About Tata Motors:</w:t>
      </w:r>
    </w:p>
    <w:p w:rsidR="00D03E7A" w:rsidRDefault="00F91181" w:rsidP="006D25B2">
      <w:pPr>
        <w:tabs>
          <w:tab w:val="left" w:pos="9639"/>
        </w:tabs>
        <w:ind w:left="567" w:right="425"/>
        <w:jc w:val="both"/>
        <w:rPr>
          <w:rFonts w:ascii="Arial" w:hAnsi="Arial" w:cs="Arial"/>
          <w:sz w:val="20"/>
          <w:szCs w:val="20"/>
          <w:lang w:val="en-IN"/>
        </w:rPr>
      </w:pPr>
      <w:r w:rsidRPr="009A04BC">
        <w:rPr>
          <w:rFonts w:ascii="Arial" w:hAnsi="Arial" w:cs="Arial"/>
          <w:sz w:val="20"/>
          <w:szCs w:val="20"/>
          <w:lang w:val="en-IN"/>
        </w:rPr>
        <w:t xml:space="preserve">Tata Motors Limited is India’s largest automobile company, with consolidated revenues of INR 2,75,561 crores (USD 41.6 billion) in 2015-16. Through subsidiaries and associate companies, Tata Motors has operations in the UK, South Korea, Thailand, South Africa and Indonesia. Among them is Jaguar Land </w:t>
      </w:r>
    </w:p>
    <w:p w:rsidR="003C22C0" w:rsidRPr="009A04BC" w:rsidRDefault="00F91181" w:rsidP="006D25B2">
      <w:pPr>
        <w:tabs>
          <w:tab w:val="left" w:pos="9639"/>
        </w:tabs>
        <w:ind w:left="567" w:right="425"/>
        <w:jc w:val="both"/>
        <w:rPr>
          <w:rFonts w:ascii="Arial" w:hAnsi="Arial" w:cs="Arial"/>
          <w:sz w:val="20"/>
          <w:szCs w:val="20"/>
          <w:lang w:val="en-IN"/>
        </w:rPr>
      </w:pPr>
      <w:r w:rsidRPr="009A04BC">
        <w:rPr>
          <w:rFonts w:ascii="Arial" w:hAnsi="Arial" w:cs="Arial"/>
          <w:sz w:val="20"/>
          <w:szCs w:val="20"/>
          <w:lang w:val="en-IN"/>
        </w:rPr>
        <w:t>Rover, the business comprising the two iconic British brands. It also has an industrial joint venture with Fiat in India.  With over 9 million Tata vehicles plying in India, Tata Motors is the country’s market leader</w:t>
      </w:r>
      <w:r w:rsidR="00113A56" w:rsidRPr="009A04BC">
        <w:rPr>
          <w:rFonts w:ascii="Arial" w:hAnsi="Arial" w:cs="Arial"/>
          <w:sz w:val="20"/>
          <w:szCs w:val="20"/>
          <w:lang w:val="en-IN"/>
        </w:rPr>
        <w:t xml:space="preserve"> </w:t>
      </w:r>
    </w:p>
    <w:p w:rsidR="00F91181" w:rsidRPr="009A04BC" w:rsidRDefault="00F91181" w:rsidP="006D25B2">
      <w:pPr>
        <w:tabs>
          <w:tab w:val="left" w:pos="9639"/>
        </w:tabs>
        <w:ind w:left="567" w:right="425"/>
        <w:jc w:val="both"/>
        <w:rPr>
          <w:rFonts w:ascii="Arial" w:hAnsi="Arial" w:cs="Arial"/>
          <w:sz w:val="20"/>
          <w:szCs w:val="20"/>
          <w:lang w:val="en-IN"/>
        </w:rPr>
      </w:pPr>
      <w:r w:rsidRPr="009A04BC">
        <w:rPr>
          <w:rFonts w:ascii="Arial" w:hAnsi="Arial" w:cs="Arial"/>
          <w:sz w:val="20"/>
          <w:szCs w:val="20"/>
          <w:lang w:val="en-IN"/>
        </w:rPr>
        <w:t xml:space="preserve">in commercial vehicles and among the top in passenger vehicles. Tata cars, buses and trucks are being marketed in several countries in Europe, Africa, the Middle East, South Asia, South East Asia, South America, Australia, CIS and Russia. </w:t>
      </w:r>
    </w:p>
    <w:p w:rsidR="00F91181" w:rsidRPr="00E36258" w:rsidRDefault="00F91181" w:rsidP="006D25B2">
      <w:pPr>
        <w:tabs>
          <w:tab w:val="left" w:pos="9639"/>
        </w:tabs>
        <w:ind w:left="567" w:right="425"/>
        <w:jc w:val="both"/>
        <w:rPr>
          <w:rFonts w:ascii="Arial" w:hAnsi="Arial" w:cs="Arial"/>
          <w:sz w:val="20"/>
          <w:szCs w:val="20"/>
          <w:lang w:val="en-IN"/>
        </w:rPr>
      </w:pPr>
    </w:p>
    <w:p w:rsidR="00F91181" w:rsidRPr="00E36258" w:rsidRDefault="00F91181" w:rsidP="006D25B2">
      <w:pPr>
        <w:tabs>
          <w:tab w:val="left" w:pos="9639"/>
        </w:tabs>
        <w:ind w:left="567" w:right="425"/>
        <w:jc w:val="both"/>
        <w:rPr>
          <w:rFonts w:ascii="Arial" w:hAnsi="Arial" w:cs="Arial"/>
          <w:sz w:val="20"/>
          <w:szCs w:val="20"/>
          <w:lang w:val="en-IN"/>
        </w:rPr>
      </w:pPr>
      <w:r w:rsidRPr="00E36258">
        <w:rPr>
          <w:rFonts w:ascii="Arial" w:hAnsi="Arial" w:cs="Arial"/>
          <w:sz w:val="20"/>
          <w:szCs w:val="20"/>
          <w:lang w:val="en-IN"/>
        </w:rPr>
        <w:t>(</w:t>
      </w:r>
      <w:hyperlink r:id="rId8" w:history="1">
        <w:r w:rsidRPr="00E36258">
          <w:rPr>
            <w:rStyle w:val="Hyperlink"/>
            <w:rFonts w:ascii="Arial" w:hAnsi="Arial" w:cs="Arial"/>
            <w:sz w:val="20"/>
            <w:szCs w:val="20"/>
            <w:lang w:val="en-IN"/>
          </w:rPr>
          <w:t>www.tatamotors.com</w:t>
        </w:r>
      </w:hyperlink>
      <w:r w:rsidRPr="00E36258">
        <w:rPr>
          <w:rFonts w:ascii="Arial" w:hAnsi="Arial" w:cs="Arial"/>
          <w:sz w:val="20"/>
          <w:szCs w:val="20"/>
          <w:lang w:val="en-IN"/>
        </w:rPr>
        <w:t xml:space="preserve">; also follow us on Twitter: </w:t>
      </w:r>
      <w:hyperlink r:id="rId9" w:history="1">
        <w:r w:rsidRPr="00E36258">
          <w:rPr>
            <w:rStyle w:val="Hyperlink"/>
            <w:rFonts w:ascii="Arial" w:hAnsi="Arial" w:cs="Arial"/>
            <w:sz w:val="20"/>
            <w:szCs w:val="20"/>
            <w:lang w:val="en-IN"/>
          </w:rPr>
          <w:t>https://twitter.com/TataMotors</w:t>
        </w:r>
      </w:hyperlink>
      <w:r w:rsidRPr="00E36258">
        <w:rPr>
          <w:rFonts w:ascii="Arial" w:hAnsi="Arial" w:cs="Arial"/>
          <w:sz w:val="20"/>
          <w:szCs w:val="20"/>
          <w:lang w:val="en-IN"/>
        </w:rPr>
        <w:t>)</w:t>
      </w:r>
      <w:r w:rsidRPr="00E36258">
        <w:rPr>
          <w:rFonts w:ascii="Arial" w:hAnsi="Arial" w:cs="Arial"/>
          <w:sz w:val="20"/>
          <w:szCs w:val="20"/>
          <w:lang w:val="en-IN"/>
        </w:rPr>
        <w:tab/>
      </w:r>
    </w:p>
    <w:p w:rsidR="00F91181" w:rsidRDefault="00F91181" w:rsidP="006D25B2">
      <w:pPr>
        <w:tabs>
          <w:tab w:val="left" w:pos="9639"/>
        </w:tabs>
        <w:ind w:left="567" w:right="425"/>
        <w:jc w:val="both"/>
        <w:rPr>
          <w:rFonts w:ascii="Arial" w:hAnsi="Arial" w:cs="Arial"/>
          <w:sz w:val="20"/>
          <w:szCs w:val="20"/>
        </w:rPr>
      </w:pPr>
    </w:p>
    <w:p w:rsidR="00D03E7A" w:rsidRDefault="007A6B5F" w:rsidP="007A6B5F">
      <w:pPr>
        <w:tabs>
          <w:tab w:val="left" w:pos="9639"/>
        </w:tabs>
        <w:ind w:left="567" w:right="425"/>
        <w:jc w:val="both"/>
        <w:rPr>
          <w:rFonts w:ascii="Arial" w:hAnsi="Arial" w:cs="Arial"/>
          <w:b/>
          <w:sz w:val="20"/>
          <w:szCs w:val="20"/>
        </w:rPr>
      </w:pPr>
      <w:r w:rsidRPr="007A6B5F">
        <w:rPr>
          <w:rFonts w:ascii="Arial" w:hAnsi="Arial" w:cs="Arial"/>
          <w:b/>
          <w:sz w:val="20"/>
          <w:szCs w:val="20"/>
        </w:rPr>
        <w:t>About Bolivian Auto Motors</w:t>
      </w:r>
      <w:r>
        <w:rPr>
          <w:rFonts w:ascii="Arial" w:hAnsi="Arial" w:cs="Arial"/>
          <w:b/>
          <w:sz w:val="20"/>
          <w:szCs w:val="20"/>
        </w:rPr>
        <w:t>:</w:t>
      </w:r>
    </w:p>
    <w:p w:rsidR="007A6B5F" w:rsidRPr="007A6B5F" w:rsidRDefault="00D03E7A" w:rsidP="007A6B5F">
      <w:pPr>
        <w:tabs>
          <w:tab w:val="left" w:pos="9639"/>
        </w:tabs>
        <w:ind w:left="567" w:right="425"/>
        <w:jc w:val="both"/>
        <w:rPr>
          <w:rFonts w:ascii="Arial" w:hAnsi="Arial" w:cs="Arial"/>
          <w:sz w:val="20"/>
          <w:szCs w:val="20"/>
        </w:rPr>
      </w:pPr>
      <w:r>
        <w:rPr>
          <w:rFonts w:ascii="Arial" w:hAnsi="Arial" w:cs="Arial"/>
          <w:b/>
          <w:sz w:val="20"/>
          <w:szCs w:val="20"/>
        </w:rPr>
        <w:br/>
      </w:r>
      <w:r w:rsidR="007A6B5F" w:rsidRPr="007A6B5F">
        <w:rPr>
          <w:rFonts w:ascii="Arial" w:hAnsi="Arial" w:cs="Arial"/>
          <w:sz w:val="20"/>
          <w:szCs w:val="20"/>
        </w:rPr>
        <w:t xml:space="preserve">Bolivian Auto Motors functions in the automotive market </w:t>
      </w:r>
      <w:r w:rsidR="00044508">
        <w:rPr>
          <w:rFonts w:ascii="Arial" w:hAnsi="Arial" w:cs="Arial"/>
          <w:sz w:val="20"/>
          <w:szCs w:val="20"/>
        </w:rPr>
        <w:t xml:space="preserve">and is part of the business group </w:t>
      </w:r>
      <w:proofErr w:type="spellStart"/>
      <w:r w:rsidR="00044508">
        <w:rPr>
          <w:rFonts w:ascii="Arial" w:hAnsi="Arial" w:cs="Arial"/>
          <w:sz w:val="20"/>
          <w:szCs w:val="20"/>
        </w:rPr>
        <w:t>Salvatierra</w:t>
      </w:r>
      <w:proofErr w:type="spellEnd"/>
      <w:r w:rsidR="00044508">
        <w:rPr>
          <w:rFonts w:ascii="Arial" w:hAnsi="Arial" w:cs="Arial"/>
          <w:sz w:val="20"/>
          <w:szCs w:val="20"/>
        </w:rPr>
        <w:t xml:space="preserve">, and important business conglomerate engaged in the distribution of motor vehicles and motors cycles in Bolivia.  </w:t>
      </w:r>
      <w:r w:rsidR="007A6B5F" w:rsidRPr="007A6B5F">
        <w:rPr>
          <w:rFonts w:ascii="Arial" w:hAnsi="Arial" w:cs="Arial"/>
          <w:sz w:val="20"/>
          <w:szCs w:val="20"/>
        </w:rPr>
        <w:t>With more than 20 years of experience, the company today is an exclusive representative of brands recognized worldwide for high quality and durable vehicles. What is paramount for Bolivian Auto Motors is the complete satisfaction of customers and service excellence attained</w:t>
      </w:r>
      <w:r w:rsidR="000D2188">
        <w:rPr>
          <w:rFonts w:ascii="Arial" w:hAnsi="Arial" w:cs="Arial"/>
          <w:sz w:val="20"/>
          <w:szCs w:val="20"/>
        </w:rPr>
        <w:t>.</w:t>
      </w:r>
      <w:r w:rsidR="007A6B5F" w:rsidRPr="007A6B5F">
        <w:rPr>
          <w:rFonts w:ascii="Arial" w:hAnsi="Arial" w:cs="Arial"/>
          <w:sz w:val="20"/>
          <w:szCs w:val="20"/>
        </w:rPr>
        <w:t xml:space="preserve"> The company believes in building lasting relationships with suppliers and customers to deliver high quality vehicles at reasonable prices and serve the Bolivian industry, contribute to safety and protect the environment.</w:t>
      </w:r>
    </w:p>
    <w:p w:rsidR="007A6B5F" w:rsidRDefault="007A6B5F" w:rsidP="006D25B2">
      <w:pPr>
        <w:tabs>
          <w:tab w:val="left" w:pos="9639"/>
        </w:tabs>
        <w:ind w:left="567" w:right="425"/>
        <w:jc w:val="both"/>
        <w:rPr>
          <w:rFonts w:ascii="Arial" w:hAnsi="Arial" w:cs="Arial"/>
          <w:sz w:val="20"/>
          <w:szCs w:val="20"/>
        </w:rPr>
      </w:pPr>
    </w:p>
    <w:p w:rsidR="00F91181" w:rsidRPr="00E36258" w:rsidRDefault="00F91181" w:rsidP="006D25B2">
      <w:pPr>
        <w:tabs>
          <w:tab w:val="left" w:pos="9639"/>
        </w:tabs>
        <w:ind w:left="567" w:right="425"/>
        <w:jc w:val="both"/>
        <w:rPr>
          <w:rFonts w:ascii="Arial" w:hAnsi="Arial" w:cs="Arial"/>
          <w:sz w:val="20"/>
          <w:szCs w:val="20"/>
        </w:rPr>
      </w:pPr>
      <w:r w:rsidRPr="00E36258">
        <w:rPr>
          <w:rFonts w:ascii="Arial" w:hAnsi="Arial" w:cs="Arial"/>
          <w:sz w:val="20"/>
          <w:szCs w:val="20"/>
        </w:rPr>
        <w:t>Mr. Arthur Serrao</w:t>
      </w:r>
    </w:p>
    <w:p w:rsidR="00F91181" w:rsidRPr="00E36258" w:rsidRDefault="00F91181" w:rsidP="006D25B2">
      <w:pPr>
        <w:tabs>
          <w:tab w:val="left" w:pos="9639"/>
        </w:tabs>
        <w:ind w:left="567" w:right="425"/>
        <w:jc w:val="both"/>
        <w:rPr>
          <w:rFonts w:ascii="Arial" w:hAnsi="Arial" w:cs="Arial"/>
          <w:sz w:val="20"/>
          <w:szCs w:val="20"/>
        </w:rPr>
      </w:pPr>
      <w:r w:rsidRPr="00E36258">
        <w:rPr>
          <w:rFonts w:ascii="Arial" w:hAnsi="Arial" w:cs="Arial"/>
          <w:sz w:val="20"/>
          <w:szCs w:val="20"/>
        </w:rPr>
        <w:t>Corporate Communications</w:t>
      </w:r>
    </w:p>
    <w:p w:rsidR="00F91181" w:rsidRPr="00E36258" w:rsidRDefault="00F91181" w:rsidP="006D25B2">
      <w:pPr>
        <w:tabs>
          <w:tab w:val="left" w:pos="9639"/>
        </w:tabs>
        <w:ind w:left="567" w:right="425"/>
        <w:jc w:val="both"/>
        <w:rPr>
          <w:rFonts w:ascii="Arial" w:hAnsi="Arial" w:cs="Arial"/>
          <w:sz w:val="20"/>
          <w:szCs w:val="20"/>
        </w:rPr>
      </w:pPr>
      <w:r w:rsidRPr="00E36258">
        <w:rPr>
          <w:rFonts w:ascii="Arial" w:hAnsi="Arial" w:cs="Arial"/>
          <w:sz w:val="20"/>
          <w:szCs w:val="20"/>
        </w:rPr>
        <w:t xml:space="preserve">Mobile: </w:t>
      </w:r>
      <w:hyperlink r:id="rId10" w:history="1">
        <w:r w:rsidRPr="00E36258">
          <w:rPr>
            <w:rStyle w:val="Hyperlink"/>
            <w:rFonts w:ascii="Arial" w:hAnsi="Arial" w:cs="Arial"/>
            <w:color w:val="auto"/>
            <w:sz w:val="20"/>
            <w:szCs w:val="20"/>
            <w:u w:val="none"/>
          </w:rPr>
          <w:t>+91-</w:t>
        </w:r>
      </w:hyperlink>
      <w:r w:rsidRPr="00E36258">
        <w:rPr>
          <w:rFonts w:ascii="Arial" w:hAnsi="Arial" w:cs="Arial"/>
          <w:sz w:val="20"/>
          <w:szCs w:val="20"/>
        </w:rPr>
        <w:t>9619977723</w:t>
      </w:r>
    </w:p>
    <w:p w:rsidR="00F91181" w:rsidRPr="00E36258" w:rsidRDefault="00F91181" w:rsidP="006D25B2">
      <w:pPr>
        <w:tabs>
          <w:tab w:val="left" w:pos="9639"/>
        </w:tabs>
        <w:ind w:left="567" w:right="425"/>
        <w:jc w:val="both"/>
        <w:rPr>
          <w:rFonts w:ascii="Arial" w:hAnsi="Arial" w:cs="Arial"/>
          <w:sz w:val="20"/>
          <w:szCs w:val="20"/>
        </w:rPr>
      </w:pPr>
      <w:r w:rsidRPr="00E36258">
        <w:rPr>
          <w:rFonts w:ascii="Arial" w:hAnsi="Arial" w:cs="Arial"/>
          <w:sz w:val="20"/>
          <w:szCs w:val="20"/>
        </w:rPr>
        <w:t>E-mail:</w:t>
      </w:r>
      <w:hyperlink r:id="rId11" w:history="1">
        <w:r w:rsidRPr="00E36258">
          <w:rPr>
            <w:rStyle w:val="Hyperlink"/>
            <w:rFonts w:ascii="Arial" w:hAnsi="Arial" w:cs="Arial"/>
            <w:sz w:val="20"/>
            <w:szCs w:val="20"/>
          </w:rPr>
          <w:t>arthur.serrao@tatamotors.com</w:t>
        </w:r>
      </w:hyperlink>
    </w:p>
    <w:p w:rsidR="00F91181" w:rsidRPr="00E36258" w:rsidRDefault="00F91181" w:rsidP="006D25B2">
      <w:pPr>
        <w:tabs>
          <w:tab w:val="left" w:pos="9639"/>
        </w:tabs>
        <w:ind w:left="567" w:right="425"/>
        <w:jc w:val="both"/>
        <w:rPr>
          <w:rFonts w:ascii="Arial" w:hAnsi="Arial" w:cs="Arial"/>
          <w:sz w:val="20"/>
          <w:szCs w:val="20"/>
        </w:rPr>
      </w:pPr>
    </w:p>
    <w:p w:rsidR="009A04BC" w:rsidRPr="00DA4A38" w:rsidRDefault="009A04BC" w:rsidP="009A04BC">
      <w:pPr>
        <w:ind w:left="567" w:right="283"/>
        <w:jc w:val="both"/>
        <w:rPr>
          <w:rFonts w:ascii="Arial" w:hAnsi="Arial" w:cs="Arial"/>
          <w:sz w:val="20"/>
          <w:szCs w:val="20"/>
        </w:rPr>
      </w:pPr>
      <w:r w:rsidRPr="00DA4A38">
        <w:rPr>
          <w:rFonts w:ascii="Arial" w:hAnsi="Arial" w:cs="Arial"/>
          <w:sz w:val="20"/>
          <w:szCs w:val="20"/>
        </w:rPr>
        <w:t>Gaurav Gupta</w:t>
      </w:r>
    </w:p>
    <w:p w:rsidR="009A04BC" w:rsidRPr="00DA4A38" w:rsidRDefault="00D03E7A" w:rsidP="009A04BC">
      <w:pPr>
        <w:ind w:left="567" w:right="283"/>
        <w:jc w:val="both"/>
        <w:rPr>
          <w:rFonts w:ascii="Arial" w:hAnsi="Arial" w:cs="Arial"/>
          <w:color w:val="000000" w:themeColor="text1"/>
          <w:sz w:val="20"/>
          <w:szCs w:val="20"/>
        </w:rPr>
      </w:pPr>
      <w:r w:rsidRPr="00DA4A38">
        <w:rPr>
          <w:rFonts w:ascii="Arial" w:hAnsi="Arial" w:cs="Arial"/>
          <w:color w:val="000000" w:themeColor="text1"/>
          <w:sz w:val="20"/>
          <w:szCs w:val="20"/>
        </w:rPr>
        <w:t>Rediffusion</w:t>
      </w:r>
      <w:r w:rsidR="009A04BC" w:rsidRPr="00DA4A38">
        <w:rPr>
          <w:rFonts w:ascii="Arial" w:hAnsi="Arial" w:cs="Arial"/>
          <w:color w:val="000000" w:themeColor="text1"/>
          <w:sz w:val="20"/>
          <w:szCs w:val="20"/>
        </w:rPr>
        <w:t xml:space="preserve"> Edelman</w:t>
      </w:r>
    </w:p>
    <w:p w:rsidR="009A04BC" w:rsidRPr="00DA4A38" w:rsidRDefault="009A04BC" w:rsidP="009A04BC">
      <w:pPr>
        <w:ind w:left="567" w:right="283"/>
        <w:jc w:val="both"/>
        <w:rPr>
          <w:rFonts w:ascii="Arial" w:hAnsi="Arial" w:cs="Arial"/>
          <w:color w:val="000000" w:themeColor="text1"/>
          <w:sz w:val="20"/>
          <w:szCs w:val="20"/>
        </w:rPr>
      </w:pPr>
      <w:r w:rsidRPr="00DA4A38">
        <w:rPr>
          <w:rFonts w:ascii="Arial" w:hAnsi="Arial" w:cs="Arial"/>
          <w:color w:val="000000" w:themeColor="text1"/>
          <w:sz w:val="20"/>
          <w:szCs w:val="20"/>
        </w:rPr>
        <w:t xml:space="preserve">Mobile: </w:t>
      </w:r>
      <w:hyperlink r:id="rId12" w:history="1">
        <w:r w:rsidRPr="00DA4A38">
          <w:rPr>
            <w:rFonts w:ascii="Arial" w:hAnsi="Arial" w:cs="Arial"/>
            <w:color w:val="000000" w:themeColor="text1"/>
            <w:sz w:val="20"/>
            <w:szCs w:val="20"/>
          </w:rPr>
          <w:t>+91-8898022007</w:t>
        </w:r>
      </w:hyperlink>
    </w:p>
    <w:p w:rsidR="009A04BC" w:rsidRPr="00DA4A38" w:rsidRDefault="009A04BC" w:rsidP="009A04BC">
      <w:pPr>
        <w:ind w:left="567" w:right="283"/>
        <w:jc w:val="both"/>
        <w:rPr>
          <w:rStyle w:val="Hyperlink"/>
          <w:rFonts w:ascii="Arial" w:hAnsi="Arial" w:cs="Arial"/>
          <w:color w:val="000000" w:themeColor="text1"/>
          <w:sz w:val="20"/>
          <w:szCs w:val="20"/>
          <w:u w:val="none"/>
        </w:rPr>
      </w:pPr>
      <w:r w:rsidRPr="00DA4A38">
        <w:rPr>
          <w:rFonts w:ascii="Arial" w:hAnsi="Arial" w:cs="Arial"/>
          <w:sz w:val="20"/>
          <w:szCs w:val="20"/>
        </w:rPr>
        <w:t xml:space="preserve">Email: </w:t>
      </w:r>
      <w:hyperlink r:id="rId13" w:history="1">
        <w:r w:rsidRPr="00DA4A38">
          <w:rPr>
            <w:rStyle w:val="Hyperlink"/>
            <w:rFonts w:ascii="Arial" w:hAnsi="Arial" w:cs="Arial"/>
            <w:sz w:val="20"/>
            <w:szCs w:val="20"/>
          </w:rPr>
          <w:t>gaurav.gupta@edelman.com</w:t>
        </w:r>
      </w:hyperlink>
    </w:p>
    <w:p w:rsidR="00E16553" w:rsidRPr="00E36258" w:rsidRDefault="00E16553" w:rsidP="006D25B2">
      <w:pPr>
        <w:tabs>
          <w:tab w:val="left" w:pos="9639"/>
        </w:tabs>
        <w:ind w:left="567" w:right="425"/>
        <w:jc w:val="both"/>
        <w:rPr>
          <w:rFonts w:ascii="Arial" w:hAnsi="Arial" w:cs="Arial"/>
          <w:sz w:val="20"/>
          <w:szCs w:val="20"/>
        </w:rPr>
      </w:pPr>
    </w:p>
    <w:p w:rsidR="00E16553" w:rsidRPr="00E36258" w:rsidRDefault="00E16553" w:rsidP="00E16553">
      <w:pPr>
        <w:rPr>
          <w:rFonts w:ascii="Arial" w:hAnsi="Arial" w:cs="Arial"/>
          <w:sz w:val="20"/>
          <w:szCs w:val="20"/>
        </w:rPr>
      </w:pPr>
    </w:p>
    <w:p w:rsidR="00E16553" w:rsidRPr="00E36258" w:rsidRDefault="00E16553" w:rsidP="00E16553">
      <w:pPr>
        <w:rPr>
          <w:rFonts w:ascii="Arial" w:hAnsi="Arial" w:cs="Arial"/>
          <w:sz w:val="20"/>
          <w:szCs w:val="20"/>
        </w:rPr>
      </w:pPr>
    </w:p>
    <w:p w:rsidR="00E16553" w:rsidRPr="00E36258" w:rsidRDefault="00E16553" w:rsidP="00E16553">
      <w:pPr>
        <w:rPr>
          <w:rFonts w:ascii="Arial" w:hAnsi="Arial" w:cs="Arial"/>
          <w:sz w:val="20"/>
          <w:szCs w:val="20"/>
        </w:rPr>
      </w:pPr>
    </w:p>
    <w:p w:rsidR="00E16553" w:rsidRPr="00E36258" w:rsidRDefault="00E16553" w:rsidP="00E16553">
      <w:pPr>
        <w:rPr>
          <w:rFonts w:ascii="Arial" w:hAnsi="Arial" w:cs="Arial"/>
          <w:sz w:val="20"/>
          <w:szCs w:val="20"/>
        </w:rPr>
      </w:pPr>
    </w:p>
    <w:p w:rsidR="00E16553" w:rsidRPr="00E36258" w:rsidRDefault="00E16553" w:rsidP="00E16553">
      <w:pPr>
        <w:rPr>
          <w:rFonts w:ascii="Arial" w:hAnsi="Arial" w:cs="Arial"/>
          <w:sz w:val="20"/>
          <w:szCs w:val="20"/>
        </w:rPr>
      </w:pPr>
    </w:p>
    <w:p w:rsidR="00E16553" w:rsidRPr="00E36258" w:rsidRDefault="00E16553" w:rsidP="00E16553">
      <w:pPr>
        <w:rPr>
          <w:rFonts w:ascii="Arial" w:hAnsi="Arial" w:cs="Arial"/>
          <w:sz w:val="20"/>
          <w:szCs w:val="20"/>
        </w:rPr>
      </w:pPr>
    </w:p>
    <w:p w:rsidR="00E16553" w:rsidRPr="00E36258" w:rsidRDefault="00E16553" w:rsidP="00E16553">
      <w:pPr>
        <w:rPr>
          <w:rFonts w:ascii="Arial" w:hAnsi="Arial" w:cs="Arial"/>
          <w:sz w:val="20"/>
          <w:szCs w:val="20"/>
        </w:rPr>
      </w:pPr>
    </w:p>
    <w:p w:rsidR="00E16553" w:rsidRPr="00E36258" w:rsidRDefault="00E16553" w:rsidP="00E16553">
      <w:pPr>
        <w:rPr>
          <w:rFonts w:ascii="Arial" w:hAnsi="Arial" w:cs="Arial"/>
          <w:sz w:val="20"/>
          <w:szCs w:val="20"/>
        </w:rPr>
      </w:pPr>
    </w:p>
    <w:p w:rsidR="00E16553" w:rsidRPr="00E36258" w:rsidRDefault="00E16553" w:rsidP="00E16553">
      <w:pPr>
        <w:rPr>
          <w:rFonts w:ascii="Arial" w:hAnsi="Arial" w:cs="Arial"/>
          <w:sz w:val="20"/>
          <w:szCs w:val="20"/>
        </w:rPr>
      </w:pPr>
    </w:p>
    <w:sectPr w:rsidR="00E16553" w:rsidRPr="00E36258" w:rsidSect="002B39F0">
      <w:headerReference w:type="default" r:id="rId14"/>
      <w:footerReference w:type="default" r:id="rId15"/>
      <w:pgSz w:w="11900" w:h="16840"/>
      <w:pgMar w:top="3403" w:right="985" w:bottom="2127" w:left="851"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0C7" w:rsidRDefault="000A00C7">
      <w:r>
        <w:separator/>
      </w:r>
    </w:p>
  </w:endnote>
  <w:endnote w:type="continuationSeparator" w:id="0">
    <w:p w:rsidR="000A00C7" w:rsidRDefault="000A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10" w:rsidRDefault="00CA6E10" w:rsidP="0074619D">
    <w:pPr>
      <w:pStyle w:val="Footer"/>
      <w:jc w:val="center"/>
      <w:rPr>
        <w:rFonts w:ascii="Arial" w:hAnsi="Arial" w:cs="Arial"/>
        <w:color w:val="365F91" w:themeColor="accent1" w:themeShade="BF"/>
        <w:sz w:val="14"/>
        <w:szCs w:val="14"/>
      </w:rPr>
    </w:pPr>
    <w:r w:rsidRPr="00386D57">
      <w:rPr>
        <w:rFonts w:ascii="Arial" w:hAnsi="Arial" w:cs="Arial"/>
        <w:noProof/>
        <w:sz w:val="16"/>
        <w:szCs w:val="16"/>
      </w:rPr>
      <w:drawing>
        <wp:anchor distT="0" distB="0" distL="114300" distR="114300" simplePos="0" relativeHeight="251661312" behindDoc="0" locked="0" layoutInCell="1" allowOverlap="1" wp14:anchorId="41CDFC43" wp14:editId="16537188">
          <wp:simplePos x="0" y="0"/>
          <wp:positionH relativeFrom="margin">
            <wp:align>center</wp:align>
          </wp:positionH>
          <wp:positionV relativeFrom="paragraph">
            <wp:posOffset>-453390</wp:posOffset>
          </wp:positionV>
          <wp:extent cx="2681605" cy="365674"/>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2681605" cy="3656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cx2="http://schemas.microsoft.com/office/drawing/2015/10/21/chartex"/>
                    </a:ext>
                  </a:extLst>
                </pic:spPr>
              </pic:pic>
            </a:graphicData>
          </a:graphic>
        </wp:anchor>
      </w:drawing>
    </w:r>
  </w:p>
  <w:p w:rsidR="00CA6E10" w:rsidRDefault="00CA6E10" w:rsidP="0074619D">
    <w:pPr>
      <w:pStyle w:val="Footer"/>
      <w:jc w:val="center"/>
      <w:rPr>
        <w:rFonts w:ascii="Arial" w:hAnsi="Arial" w:cs="Arial"/>
        <w:color w:val="365F91" w:themeColor="accent1" w:themeShade="BF"/>
        <w:sz w:val="14"/>
        <w:szCs w:val="14"/>
      </w:rPr>
    </w:pPr>
  </w:p>
  <w:p w:rsidR="00CA6E10" w:rsidRDefault="00CA6E10" w:rsidP="0074619D">
    <w:pPr>
      <w:pStyle w:val="Footer"/>
      <w:jc w:val="center"/>
      <w:rPr>
        <w:rFonts w:ascii="Arial" w:hAnsi="Arial" w:cs="Arial"/>
        <w:color w:val="365F91" w:themeColor="accent1" w:themeShade="BF"/>
        <w:sz w:val="14"/>
        <w:szCs w:val="14"/>
      </w:rPr>
    </w:pPr>
    <w:r>
      <w:rPr>
        <w:rFonts w:ascii="Arial" w:hAnsi="Arial" w:cs="Arial"/>
        <w:color w:val="365F91" w:themeColor="accent1" w:themeShade="BF"/>
        <w:sz w:val="14"/>
        <w:szCs w:val="14"/>
      </w:rPr>
      <w:t>CIN</w:t>
    </w:r>
    <w:r w:rsidRPr="00611EE4">
      <w:rPr>
        <w:rFonts w:ascii="Arial" w:hAnsi="Arial" w:cs="Arial"/>
        <w:color w:val="365F91" w:themeColor="accent1" w:themeShade="BF"/>
        <w:sz w:val="14"/>
        <w:szCs w:val="14"/>
      </w:rPr>
      <w:t>L28920MH1945PLC004520</w:t>
    </w:r>
  </w:p>
  <w:p w:rsidR="00CA6E10" w:rsidRPr="0074619D" w:rsidRDefault="00CA6E10" w:rsidP="007461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0C7" w:rsidRDefault="000A00C7">
      <w:r>
        <w:separator/>
      </w:r>
    </w:p>
  </w:footnote>
  <w:footnote w:type="continuationSeparator" w:id="0">
    <w:p w:rsidR="000A00C7" w:rsidRDefault="000A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10" w:rsidRDefault="00CA6E10" w:rsidP="00CA6E10">
    <w:pPr>
      <w:pStyle w:val="Header"/>
      <w:ind w:left="-1134" w:firstLine="1134"/>
    </w:pPr>
    <w:r>
      <w:rPr>
        <w:noProof/>
      </w:rPr>
      <w:drawing>
        <wp:anchor distT="0" distB="0" distL="114300" distR="114300" simplePos="0" relativeHeight="251659264" behindDoc="0" locked="0" layoutInCell="1" allowOverlap="1" wp14:anchorId="3BE982B2" wp14:editId="0847B3EB">
          <wp:simplePos x="0" y="0"/>
          <wp:positionH relativeFrom="column">
            <wp:posOffset>-228600</wp:posOffset>
          </wp:positionH>
          <wp:positionV relativeFrom="paragraph">
            <wp:posOffset>626110</wp:posOffset>
          </wp:positionV>
          <wp:extent cx="6911975" cy="12103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6911975" cy="12103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D39"/>
    <w:multiLevelType w:val="hybridMultilevel"/>
    <w:tmpl w:val="DC568E94"/>
    <w:lvl w:ilvl="0" w:tplc="41E6919A">
      <w:start w:val="1"/>
      <w:numFmt w:val="bullet"/>
      <w:lvlText w:val="•"/>
      <w:lvlJc w:val="left"/>
      <w:pPr>
        <w:tabs>
          <w:tab w:val="num" w:pos="720"/>
        </w:tabs>
        <w:ind w:left="720" w:hanging="360"/>
      </w:pPr>
      <w:rPr>
        <w:rFonts w:ascii="Arial" w:hAnsi="Arial" w:hint="default"/>
      </w:rPr>
    </w:lvl>
    <w:lvl w:ilvl="1" w:tplc="377E3B1E" w:tentative="1">
      <w:start w:val="1"/>
      <w:numFmt w:val="bullet"/>
      <w:lvlText w:val="•"/>
      <w:lvlJc w:val="left"/>
      <w:pPr>
        <w:tabs>
          <w:tab w:val="num" w:pos="1440"/>
        </w:tabs>
        <w:ind w:left="1440" w:hanging="360"/>
      </w:pPr>
      <w:rPr>
        <w:rFonts w:ascii="Arial" w:hAnsi="Arial" w:hint="default"/>
      </w:rPr>
    </w:lvl>
    <w:lvl w:ilvl="2" w:tplc="81C2612C" w:tentative="1">
      <w:start w:val="1"/>
      <w:numFmt w:val="bullet"/>
      <w:lvlText w:val="•"/>
      <w:lvlJc w:val="left"/>
      <w:pPr>
        <w:tabs>
          <w:tab w:val="num" w:pos="2160"/>
        </w:tabs>
        <w:ind w:left="2160" w:hanging="360"/>
      </w:pPr>
      <w:rPr>
        <w:rFonts w:ascii="Arial" w:hAnsi="Arial" w:hint="default"/>
      </w:rPr>
    </w:lvl>
    <w:lvl w:ilvl="3" w:tplc="394EB2E6" w:tentative="1">
      <w:start w:val="1"/>
      <w:numFmt w:val="bullet"/>
      <w:lvlText w:val="•"/>
      <w:lvlJc w:val="left"/>
      <w:pPr>
        <w:tabs>
          <w:tab w:val="num" w:pos="2880"/>
        </w:tabs>
        <w:ind w:left="2880" w:hanging="360"/>
      </w:pPr>
      <w:rPr>
        <w:rFonts w:ascii="Arial" w:hAnsi="Arial" w:hint="default"/>
      </w:rPr>
    </w:lvl>
    <w:lvl w:ilvl="4" w:tplc="989C3750" w:tentative="1">
      <w:start w:val="1"/>
      <w:numFmt w:val="bullet"/>
      <w:lvlText w:val="•"/>
      <w:lvlJc w:val="left"/>
      <w:pPr>
        <w:tabs>
          <w:tab w:val="num" w:pos="3600"/>
        </w:tabs>
        <w:ind w:left="3600" w:hanging="360"/>
      </w:pPr>
      <w:rPr>
        <w:rFonts w:ascii="Arial" w:hAnsi="Arial" w:hint="default"/>
      </w:rPr>
    </w:lvl>
    <w:lvl w:ilvl="5" w:tplc="6E4E161A" w:tentative="1">
      <w:start w:val="1"/>
      <w:numFmt w:val="bullet"/>
      <w:lvlText w:val="•"/>
      <w:lvlJc w:val="left"/>
      <w:pPr>
        <w:tabs>
          <w:tab w:val="num" w:pos="4320"/>
        </w:tabs>
        <w:ind w:left="4320" w:hanging="360"/>
      </w:pPr>
      <w:rPr>
        <w:rFonts w:ascii="Arial" w:hAnsi="Arial" w:hint="default"/>
      </w:rPr>
    </w:lvl>
    <w:lvl w:ilvl="6" w:tplc="249A9144" w:tentative="1">
      <w:start w:val="1"/>
      <w:numFmt w:val="bullet"/>
      <w:lvlText w:val="•"/>
      <w:lvlJc w:val="left"/>
      <w:pPr>
        <w:tabs>
          <w:tab w:val="num" w:pos="5040"/>
        </w:tabs>
        <w:ind w:left="5040" w:hanging="360"/>
      </w:pPr>
      <w:rPr>
        <w:rFonts w:ascii="Arial" w:hAnsi="Arial" w:hint="default"/>
      </w:rPr>
    </w:lvl>
    <w:lvl w:ilvl="7" w:tplc="6E1ED790" w:tentative="1">
      <w:start w:val="1"/>
      <w:numFmt w:val="bullet"/>
      <w:lvlText w:val="•"/>
      <w:lvlJc w:val="left"/>
      <w:pPr>
        <w:tabs>
          <w:tab w:val="num" w:pos="5760"/>
        </w:tabs>
        <w:ind w:left="5760" w:hanging="360"/>
      </w:pPr>
      <w:rPr>
        <w:rFonts w:ascii="Arial" w:hAnsi="Arial" w:hint="default"/>
      </w:rPr>
    </w:lvl>
    <w:lvl w:ilvl="8" w:tplc="26F84F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17913"/>
    <w:multiLevelType w:val="hybridMultilevel"/>
    <w:tmpl w:val="3B00C4B4"/>
    <w:lvl w:ilvl="0" w:tplc="E4FAD162">
      <w:start w:val="1"/>
      <w:numFmt w:val="bullet"/>
      <w:lvlText w:val="•"/>
      <w:lvlJc w:val="left"/>
      <w:pPr>
        <w:tabs>
          <w:tab w:val="num" w:pos="720"/>
        </w:tabs>
        <w:ind w:left="720" w:hanging="360"/>
      </w:pPr>
      <w:rPr>
        <w:rFonts w:ascii="Arial" w:hAnsi="Arial" w:hint="default"/>
      </w:rPr>
    </w:lvl>
    <w:lvl w:ilvl="1" w:tplc="5B5C6F6E" w:tentative="1">
      <w:start w:val="1"/>
      <w:numFmt w:val="bullet"/>
      <w:lvlText w:val="•"/>
      <w:lvlJc w:val="left"/>
      <w:pPr>
        <w:tabs>
          <w:tab w:val="num" w:pos="1440"/>
        </w:tabs>
        <w:ind w:left="1440" w:hanging="360"/>
      </w:pPr>
      <w:rPr>
        <w:rFonts w:ascii="Arial" w:hAnsi="Arial" w:hint="default"/>
      </w:rPr>
    </w:lvl>
    <w:lvl w:ilvl="2" w:tplc="31026344" w:tentative="1">
      <w:start w:val="1"/>
      <w:numFmt w:val="bullet"/>
      <w:lvlText w:val="•"/>
      <w:lvlJc w:val="left"/>
      <w:pPr>
        <w:tabs>
          <w:tab w:val="num" w:pos="2160"/>
        </w:tabs>
        <w:ind w:left="2160" w:hanging="360"/>
      </w:pPr>
      <w:rPr>
        <w:rFonts w:ascii="Arial" w:hAnsi="Arial" w:hint="default"/>
      </w:rPr>
    </w:lvl>
    <w:lvl w:ilvl="3" w:tplc="80780C5A" w:tentative="1">
      <w:start w:val="1"/>
      <w:numFmt w:val="bullet"/>
      <w:lvlText w:val="•"/>
      <w:lvlJc w:val="left"/>
      <w:pPr>
        <w:tabs>
          <w:tab w:val="num" w:pos="2880"/>
        </w:tabs>
        <w:ind w:left="2880" w:hanging="360"/>
      </w:pPr>
      <w:rPr>
        <w:rFonts w:ascii="Arial" w:hAnsi="Arial" w:hint="default"/>
      </w:rPr>
    </w:lvl>
    <w:lvl w:ilvl="4" w:tplc="151C27AA" w:tentative="1">
      <w:start w:val="1"/>
      <w:numFmt w:val="bullet"/>
      <w:lvlText w:val="•"/>
      <w:lvlJc w:val="left"/>
      <w:pPr>
        <w:tabs>
          <w:tab w:val="num" w:pos="3600"/>
        </w:tabs>
        <w:ind w:left="3600" w:hanging="360"/>
      </w:pPr>
      <w:rPr>
        <w:rFonts w:ascii="Arial" w:hAnsi="Arial" w:hint="default"/>
      </w:rPr>
    </w:lvl>
    <w:lvl w:ilvl="5" w:tplc="1A2668A8" w:tentative="1">
      <w:start w:val="1"/>
      <w:numFmt w:val="bullet"/>
      <w:lvlText w:val="•"/>
      <w:lvlJc w:val="left"/>
      <w:pPr>
        <w:tabs>
          <w:tab w:val="num" w:pos="4320"/>
        </w:tabs>
        <w:ind w:left="4320" w:hanging="360"/>
      </w:pPr>
      <w:rPr>
        <w:rFonts w:ascii="Arial" w:hAnsi="Arial" w:hint="default"/>
      </w:rPr>
    </w:lvl>
    <w:lvl w:ilvl="6" w:tplc="8A7C2010" w:tentative="1">
      <w:start w:val="1"/>
      <w:numFmt w:val="bullet"/>
      <w:lvlText w:val="•"/>
      <w:lvlJc w:val="left"/>
      <w:pPr>
        <w:tabs>
          <w:tab w:val="num" w:pos="5040"/>
        </w:tabs>
        <w:ind w:left="5040" w:hanging="360"/>
      </w:pPr>
      <w:rPr>
        <w:rFonts w:ascii="Arial" w:hAnsi="Arial" w:hint="default"/>
      </w:rPr>
    </w:lvl>
    <w:lvl w:ilvl="7" w:tplc="713445CE" w:tentative="1">
      <w:start w:val="1"/>
      <w:numFmt w:val="bullet"/>
      <w:lvlText w:val="•"/>
      <w:lvlJc w:val="left"/>
      <w:pPr>
        <w:tabs>
          <w:tab w:val="num" w:pos="5760"/>
        </w:tabs>
        <w:ind w:left="5760" w:hanging="360"/>
      </w:pPr>
      <w:rPr>
        <w:rFonts w:ascii="Arial" w:hAnsi="Arial" w:hint="default"/>
      </w:rPr>
    </w:lvl>
    <w:lvl w:ilvl="8" w:tplc="79CE37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DE0493"/>
    <w:multiLevelType w:val="hybridMultilevel"/>
    <w:tmpl w:val="5A04CB72"/>
    <w:lvl w:ilvl="0" w:tplc="40090001">
      <w:start w:val="1"/>
      <w:numFmt w:val="bullet"/>
      <w:lvlText w:val=""/>
      <w:lvlJc w:val="left"/>
      <w:pPr>
        <w:ind w:left="720" w:hanging="360"/>
      </w:pPr>
      <w:rPr>
        <w:rFonts w:ascii="Symbol" w:hAnsi="Symbol" w:hint="default"/>
      </w:rPr>
    </w:lvl>
    <w:lvl w:ilvl="1" w:tplc="4BE603EC">
      <w:numFmt w:val="bullet"/>
      <w:lvlText w:val="•"/>
      <w:lvlJc w:val="left"/>
      <w:pPr>
        <w:ind w:left="1800" w:hanging="720"/>
      </w:pPr>
      <w:rPr>
        <w:rFonts w:ascii="Calibri" w:eastAsiaTheme="minorEastAsia" w:hAnsi="Calibri"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BB71E88"/>
    <w:multiLevelType w:val="hybridMultilevel"/>
    <w:tmpl w:val="1EBEAA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4691FFC"/>
    <w:multiLevelType w:val="hybridMultilevel"/>
    <w:tmpl w:val="9E0A6DFC"/>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5" w15:restartNumberingAfterBreak="0">
    <w:nsid w:val="47281C51"/>
    <w:multiLevelType w:val="hybridMultilevel"/>
    <w:tmpl w:val="1084F17E"/>
    <w:lvl w:ilvl="0" w:tplc="85EADD2A">
      <w:start w:val="7"/>
      <w:numFmt w:val="bullet"/>
      <w:lvlText w:val="-"/>
      <w:lvlJc w:val="left"/>
      <w:pPr>
        <w:ind w:left="720" w:hanging="360"/>
      </w:pPr>
      <w:rPr>
        <w:rFonts w:ascii="Arial" w:eastAsiaTheme="minorHAnsi" w:hAnsi="Arial" w:cs="Arial" w:hint="default"/>
        <w:i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F477E7"/>
    <w:multiLevelType w:val="hybridMultilevel"/>
    <w:tmpl w:val="5884109C"/>
    <w:lvl w:ilvl="0" w:tplc="90DA7EA2">
      <w:start w:val="1"/>
      <w:numFmt w:val="bullet"/>
      <w:lvlText w:val="•"/>
      <w:lvlJc w:val="left"/>
      <w:pPr>
        <w:tabs>
          <w:tab w:val="num" w:pos="720"/>
        </w:tabs>
        <w:ind w:left="720" w:hanging="360"/>
      </w:pPr>
      <w:rPr>
        <w:rFonts w:ascii="Arial" w:hAnsi="Arial" w:hint="default"/>
      </w:rPr>
    </w:lvl>
    <w:lvl w:ilvl="1" w:tplc="A5B4949E" w:tentative="1">
      <w:start w:val="1"/>
      <w:numFmt w:val="bullet"/>
      <w:lvlText w:val="•"/>
      <w:lvlJc w:val="left"/>
      <w:pPr>
        <w:tabs>
          <w:tab w:val="num" w:pos="1440"/>
        </w:tabs>
        <w:ind w:left="1440" w:hanging="360"/>
      </w:pPr>
      <w:rPr>
        <w:rFonts w:ascii="Arial" w:hAnsi="Arial" w:hint="default"/>
      </w:rPr>
    </w:lvl>
    <w:lvl w:ilvl="2" w:tplc="E4762FA6" w:tentative="1">
      <w:start w:val="1"/>
      <w:numFmt w:val="bullet"/>
      <w:lvlText w:val="•"/>
      <w:lvlJc w:val="left"/>
      <w:pPr>
        <w:tabs>
          <w:tab w:val="num" w:pos="2160"/>
        </w:tabs>
        <w:ind w:left="2160" w:hanging="360"/>
      </w:pPr>
      <w:rPr>
        <w:rFonts w:ascii="Arial" w:hAnsi="Arial" w:hint="default"/>
      </w:rPr>
    </w:lvl>
    <w:lvl w:ilvl="3" w:tplc="7FD483B2" w:tentative="1">
      <w:start w:val="1"/>
      <w:numFmt w:val="bullet"/>
      <w:lvlText w:val="•"/>
      <w:lvlJc w:val="left"/>
      <w:pPr>
        <w:tabs>
          <w:tab w:val="num" w:pos="2880"/>
        </w:tabs>
        <w:ind w:left="2880" w:hanging="360"/>
      </w:pPr>
      <w:rPr>
        <w:rFonts w:ascii="Arial" w:hAnsi="Arial" w:hint="default"/>
      </w:rPr>
    </w:lvl>
    <w:lvl w:ilvl="4" w:tplc="CF7ECADA" w:tentative="1">
      <w:start w:val="1"/>
      <w:numFmt w:val="bullet"/>
      <w:lvlText w:val="•"/>
      <w:lvlJc w:val="left"/>
      <w:pPr>
        <w:tabs>
          <w:tab w:val="num" w:pos="3600"/>
        </w:tabs>
        <w:ind w:left="3600" w:hanging="360"/>
      </w:pPr>
      <w:rPr>
        <w:rFonts w:ascii="Arial" w:hAnsi="Arial" w:hint="default"/>
      </w:rPr>
    </w:lvl>
    <w:lvl w:ilvl="5" w:tplc="875E8B34" w:tentative="1">
      <w:start w:val="1"/>
      <w:numFmt w:val="bullet"/>
      <w:lvlText w:val="•"/>
      <w:lvlJc w:val="left"/>
      <w:pPr>
        <w:tabs>
          <w:tab w:val="num" w:pos="4320"/>
        </w:tabs>
        <w:ind w:left="4320" w:hanging="360"/>
      </w:pPr>
      <w:rPr>
        <w:rFonts w:ascii="Arial" w:hAnsi="Arial" w:hint="default"/>
      </w:rPr>
    </w:lvl>
    <w:lvl w:ilvl="6" w:tplc="D422D6DE" w:tentative="1">
      <w:start w:val="1"/>
      <w:numFmt w:val="bullet"/>
      <w:lvlText w:val="•"/>
      <w:lvlJc w:val="left"/>
      <w:pPr>
        <w:tabs>
          <w:tab w:val="num" w:pos="5040"/>
        </w:tabs>
        <w:ind w:left="5040" w:hanging="360"/>
      </w:pPr>
      <w:rPr>
        <w:rFonts w:ascii="Arial" w:hAnsi="Arial" w:hint="default"/>
      </w:rPr>
    </w:lvl>
    <w:lvl w:ilvl="7" w:tplc="B870479E" w:tentative="1">
      <w:start w:val="1"/>
      <w:numFmt w:val="bullet"/>
      <w:lvlText w:val="•"/>
      <w:lvlJc w:val="left"/>
      <w:pPr>
        <w:tabs>
          <w:tab w:val="num" w:pos="5760"/>
        </w:tabs>
        <w:ind w:left="5760" w:hanging="360"/>
      </w:pPr>
      <w:rPr>
        <w:rFonts w:ascii="Arial" w:hAnsi="Arial" w:hint="default"/>
      </w:rPr>
    </w:lvl>
    <w:lvl w:ilvl="8" w:tplc="074E74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7128B7"/>
    <w:multiLevelType w:val="hybridMultilevel"/>
    <w:tmpl w:val="557844F2"/>
    <w:lvl w:ilvl="0" w:tplc="5FF6BDC6">
      <w:start w:val="1"/>
      <w:numFmt w:val="bullet"/>
      <w:lvlText w:val="•"/>
      <w:lvlJc w:val="left"/>
      <w:pPr>
        <w:tabs>
          <w:tab w:val="num" w:pos="720"/>
        </w:tabs>
        <w:ind w:left="720" w:hanging="360"/>
      </w:pPr>
      <w:rPr>
        <w:rFonts w:ascii="Arial" w:hAnsi="Arial" w:hint="default"/>
      </w:rPr>
    </w:lvl>
    <w:lvl w:ilvl="1" w:tplc="E65CFCD2" w:tentative="1">
      <w:start w:val="1"/>
      <w:numFmt w:val="bullet"/>
      <w:lvlText w:val="•"/>
      <w:lvlJc w:val="left"/>
      <w:pPr>
        <w:tabs>
          <w:tab w:val="num" w:pos="1440"/>
        </w:tabs>
        <w:ind w:left="1440" w:hanging="360"/>
      </w:pPr>
      <w:rPr>
        <w:rFonts w:ascii="Arial" w:hAnsi="Arial" w:hint="default"/>
      </w:rPr>
    </w:lvl>
    <w:lvl w:ilvl="2" w:tplc="BEA2E1A2" w:tentative="1">
      <w:start w:val="1"/>
      <w:numFmt w:val="bullet"/>
      <w:lvlText w:val="•"/>
      <w:lvlJc w:val="left"/>
      <w:pPr>
        <w:tabs>
          <w:tab w:val="num" w:pos="2160"/>
        </w:tabs>
        <w:ind w:left="2160" w:hanging="360"/>
      </w:pPr>
      <w:rPr>
        <w:rFonts w:ascii="Arial" w:hAnsi="Arial" w:hint="default"/>
      </w:rPr>
    </w:lvl>
    <w:lvl w:ilvl="3" w:tplc="B1AA4FEA" w:tentative="1">
      <w:start w:val="1"/>
      <w:numFmt w:val="bullet"/>
      <w:lvlText w:val="•"/>
      <w:lvlJc w:val="left"/>
      <w:pPr>
        <w:tabs>
          <w:tab w:val="num" w:pos="2880"/>
        </w:tabs>
        <w:ind w:left="2880" w:hanging="360"/>
      </w:pPr>
      <w:rPr>
        <w:rFonts w:ascii="Arial" w:hAnsi="Arial" w:hint="default"/>
      </w:rPr>
    </w:lvl>
    <w:lvl w:ilvl="4" w:tplc="1C289D4A" w:tentative="1">
      <w:start w:val="1"/>
      <w:numFmt w:val="bullet"/>
      <w:lvlText w:val="•"/>
      <w:lvlJc w:val="left"/>
      <w:pPr>
        <w:tabs>
          <w:tab w:val="num" w:pos="3600"/>
        </w:tabs>
        <w:ind w:left="3600" w:hanging="360"/>
      </w:pPr>
      <w:rPr>
        <w:rFonts w:ascii="Arial" w:hAnsi="Arial" w:hint="default"/>
      </w:rPr>
    </w:lvl>
    <w:lvl w:ilvl="5" w:tplc="A19A1662" w:tentative="1">
      <w:start w:val="1"/>
      <w:numFmt w:val="bullet"/>
      <w:lvlText w:val="•"/>
      <w:lvlJc w:val="left"/>
      <w:pPr>
        <w:tabs>
          <w:tab w:val="num" w:pos="4320"/>
        </w:tabs>
        <w:ind w:left="4320" w:hanging="360"/>
      </w:pPr>
      <w:rPr>
        <w:rFonts w:ascii="Arial" w:hAnsi="Arial" w:hint="default"/>
      </w:rPr>
    </w:lvl>
    <w:lvl w:ilvl="6" w:tplc="FA4A7514" w:tentative="1">
      <w:start w:val="1"/>
      <w:numFmt w:val="bullet"/>
      <w:lvlText w:val="•"/>
      <w:lvlJc w:val="left"/>
      <w:pPr>
        <w:tabs>
          <w:tab w:val="num" w:pos="5040"/>
        </w:tabs>
        <w:ind w:left="5040" w:hanging="360"/>
      </w:pPr>
      <w:rPr>
        <w:rFonts w:ascii="Arial" w:hAnsi="Arial" w:hint="default"/>
      </w:rPr>
    </w:lvl>
    <w:lvl w:ilvl="7" w:tplc="FF22784C" w:tentative="1">
      <w:start w:val="1"/>
      <w:numFmt w:val="bullet"/>
      <w:lvlText w:val="•"/>
      <w:lvlJc w:val="left"/>
      <w:pPr>
        <w:tabs>
          <w:tab w:val="num" w:pos="5760"/>
        </w:tabs>
        <w:ind w:left="5760" w:hanging="360"/>
      </w:pPr>
      <w:rPr>
        <w:rFonts w:ascii="Arial" w:hAnsi="Arial" w:hint="default"/>
      </w:rPr>
    </w:lvl>
    <w:lvl w:ilvl="8" w:tplc="9DCE61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A668EC"/>
    <w:multiLevelType w:val="hybridMultilevel"/>
    <w:tmpl w:val="F146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02B07"/>
    <w:multiLevelType w:val="hybridMultilevel"/>
    <w:tmpl w:val="EA7C28C6"/>
    <w:lvl w:ilvl="0" w:tplc="AA840820">
      <w:start w:val="1"/>
      <w:numFmt w:val="bullet"/>
      <w:lvlText w:val="•"/>
      <w:lvlJc w:val="left"/>
      <w:pPr>
        <w:tabs>
          <w:tab w:val="num" w:pos="720"/>
        </w:tabs>
        <w:ind w:left="720" w:hanging="360"/>
      </w:pPr>
      <w:rPr>
        <w:rFonts w:ascii="Arial" w:hAnsi="Arial" w:hint="default"/>
      </w:rPr>
    </w:lvl>
    <w:lvl w:ilvl="1" w:tplc="06982DC0" w:tentative="1">
      <w:start w:val="1"/>
      <w:numFmt w:val="bullet"/>
      <w:lvlText w:val="•"/>
      <w:lvlJc w:val="left"/>
      <w:pPr>
        <w:tabs>
          <w:tab w:val="num" w:pos="1440"/>
        </w:tabs>
        <w:ind w:left="1440" w:hanging="360"/>
      </w:pPr>
      <w:rPr>
        <w:rFonts w:ascii="Arial" w:hAnsi="Arial" w:hint="default"/>
      </w:rPr>
    </w:lvl>
    <w:lvl w:ilvl="2" w:tplc="7BA03228" w:tentative="1">
      <w:start w:val="1"/>
      <w:numFmt w:val="bullet"/>
      <w:lvlText w:val="•"/>
      <w:lvlJc w:val="left"/>
      <w:pPr>
        <w:tabs>
          <w:tab w:val="num" w:pos="2160"/>
        </w:tabs>
        <w:ind w:left="2160" w:hanging="360"/>
      </w:pPr>
      <w:rPr>
        <w:rFonts w:ascii="Arial" w:hAnsi="Arial" w:hint="default"/>
      </w:rPr>
    </w:lvl>
    <w:lvl w:ilvl="3" w:tplc="A93A9876" w:tentative="1">
      <w:start w:val="1"/>
      <w:numFmt w:val="bullet"/>
      <w:lvlText w:val="•"/>
      <w:lvlJc w:val="left"/>
      <w:pPr>
        <w:tabs>
          <w:tab w:val="num" w:pos="2880"/>
        </w:tabs>
        <w:ind w:left="2880" w:hanging="360"/>
      </w:pPr>
      <w:rPr>
        <w:rFonts w:ascii="Arial" w:hAnsi="Arial" w:hint="default"/>
      </w:rPr>
    </w:lvl>
    <w:lvl w:ilvl="4" w:tplc="7A6E70B2" w:tentative="1">
      <w:start w:val="1"/>
      <w:numFmt w:val="bullet"/>
      <w:lvlText w:val="•"/>
      <w:lvlJc w:val="left"/>
      <w:pPr>
        <w:tabs>
          <w:tab w:val="num" w:pos="3600"/>
        </w:tabs>
        <w:ind w:left="3600" w:hanging="360"/>
      </w:pPr>
      <w:rPr>
        <w:rFonts w:ascii="Arial" w:hAnsi="Arial" w:hint="default"/>
      </w:rPr>
    </w:lvl>
    <w:lvl w:ilvl="5" w:tplc="DC924EE8" w:tentative="1">
      <w:start w:val="1"/>
      <w:numFmt w:val="bullet"/>
      <w:lvlText w:val="•"/>
      <w:lvlJc w:val="left"/>
      <w:pPr>
        <w:tabs>
          <w:tab w:val="num" w:pos="4320"/>
        </w:tabs>
        <w:ind w:left="4320" w:hanging="360"/>
      </w:pPr>
      <w:rPr>
        <w:rFonts w:ascii="Arial" w:hAnsi="Arial" w:hint="default"/>
      </w:rPr>
    </w:lvl>
    <w:lvl w:ilvl="6" w:tplc="A15E0998" w:tentative="1">
      <w:start w:val="1"/>
      <w:numFmt w:val="bullet"/>
      <w:lvlText w:val="•"/>
      <w:lvlJc w:val="left"/>
      <w:pPr>
        <w:tabs>
          <w:tab w:val="num" w:pos="5040"/>
        </w:tabs>
        <w:ind w:left="5040" w:hanging="360"/>
      </w:pPr>
      <w:rPr>
        <w:rFonts w:ascii="Arial" w:hAnsi="Arial" w:hint="default"/>
      </w:rPr>
    </w:lvl>
    <w:lvl w:ilvl="7" w:tplc="7BB2D6C8" w:tentative="1">
      <w:start w:val="1"/>
      <w:numFmt w:val="bullet"/>
      <w:lvlText w:val="•"/>
      <w:lvlJc w:val="left"/>
      <w:pPr>
        <w:tabs>
          <w:tab w:val="num" w:pos="5760"/>
        </w:tabs>
        <w:ind w:left="5760" w:hanging="360"/>
      </w:pPr>
      <w:rPr>
        <w:rFonts w:ascii="Arial" w:hAnsi="Arial" w:hint="default"/>
      </w:rPr>
    </w:lvl>
    <w:lvl w:ilvl="8" w:tplc="546040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4330D8"/>
    <w:multiLevelType w:val="hybridMultilevel"/>
    <w:tmpl w:val="F348DA34"/>
    <w:lvl w:ilvl="0" w:tplc="B9348A3A">
      <w:start w:val="1"/>
      <w:numFmt w:val="bullet"/>
      <w:lvlText w:val="•"/>
      <w:lvlJc w:val="left"/>
      <w:pPr>
        <w:tabs>
          <w:tab w:val="num" w:pos="720"/>
        </w:tabs>
        <w:ind w:left="720" w:hanging="360"/>
      </w:pPr>
      <w:rPr>
        <w:rFonts w:ascii="Arial" w:hAnsi="Arial" w:hint="default"/>
      </w:rPr>
    </w:lvl>
    <w:lvl w:ilvl="1" w:tplc="5D26EDAC" w:tentative="1">
      <w:start w:val="1"/>
      <w:numFmt w:val="bullet"/>
      <w:lvlText w:val="•"/>
      <w:lvlJc w:val="left"/>
      <w:pPr>
        <w:tabs>
          <w:tab w:val="num" w:pos="1440"/>
        </w:tabs>
        <w:ind w:left="1440" w:hanging="360"/>
      </w:pPr>
      <w:rPr>
        <w:rFonts w:ascii="Arial" w:hAnsi="Arial" w:hint="default"/>
      </w:rPr>
    </w:lvl>
    <w:lvl w:ilvl="2" w:tplc="A720FD10" w:tentative="1">
      <w:start w:val="1"/>
      <w:numFmt w:val="bullet"/>
      <w:lvlText w:val="•"/>
      <w:lvlJc w:val="left"/>
      <w:pPr>
        <w:tabs>
          <w:tab w:val="num" w:pos="2160"/>
        </w:tabs>
        <w:ind w:left="2160" w:hanging="360"/>
      </w:pPr>
      <w:rPr>
        <w:rFonts w:ascii="Arial" w:hAnsi="Arial" w:hint="default"/>
      </w:rPr>
    </w:lvl>
    <w:lvl w:ilvl="3" w:tplc="ED940AAC" w:tentative="1">
      <w:start w:val="1"/>
      <w:numFmt w:val="bullet"/>
      <w:lvlText w:val="•"/>
      <w:lvlJc w:val="left"/>
      <w:pPr>
        <w:tabs>
          <w:tab w:val="num" w:pos="2880"/>
        </w:tabs>
        <w:ind w:left="2880" w:hanging="360"/>
      </w:pPr>
      <w:rPr>
        <w:rFonts w:ascii="Arial" w:hAnsi="Arial" w:hint="default"/>
      </w:rPr>
    </w:lvl>
    <w:lvl w:ilvl="4" w:tplc="E2CC31D0" w:tentative="1">
      <w:start w:val="1"/>
      <w:numFmt w:val="bullet"/>
      <w:lvlText w:val="•"/>
      <w:lvlJc w:val="left"/>
      <w:pPr>
        <w:tabs>
          <w:tab w:val="num" w:pos="3600"/>
        </w:tabs>
        <w:ind w:left="3600" w:hanging="360"/>
      </w:pPr>
      <w:rPr>
        <w:rFonts w:ascii="Arial" w:hAnsi="Arial" w:hint="default"/>
      </w:rPr>
    </w:lvl>
    <w:lvl w:ilvl="5" w:tplc="876CC2D6" w:tentative="1">
      <w:start w:val="1"/>
      <w:numFmt w:val="bullet"/>
      <w:lvlText w:val="•"/>
      <w:lvlJc w:val="left"/>
      <w:pPr>
        <w:tabs>
          <w:tab w:val="num" w:pos="4320"/>
        </w:tabs>
        <w:ind w:left="4320" w:hanging="360"/>
      </w:pPr>
      <w:rPr>
        <w:rFonts w:ascii="Arial" w:hAnsi="Arial" w:hint="default"/>
      </w:rPr>
    </w:lvl>
    <w:lvl w:ilvl="6" w:tplc="1FC0945E" w:tentative="1">
      <w:start w:val="1"/>
      <w:numFmt w:val="bullet"/>
      <w:lvlText w:val="•"/>
      <w:lvlJc w:val="left"/>
      <w:pPr>
        <w:tabs>
          <w:tab w:val="num" w:pos="5040"/>
        </w:tabs>
        <w:ind w:left="5040" w:hanging="360"/>
      </w:pPr>
      <w:rPr>
        <w:rFonts w:ascii="Arial" w:hAnsi="Arial" w:hint="default"/>
      </w:rPr>
    </w:lvl>
    <w:lvl w:ilvl="7" w:tplc="816EEAE4" w:tentative="1">
      <w:start w:val="1"/>
      <w:numFmt w:val="bullet"/>
      <w:lvlText w:val="•"/>
      <w:lvlJc w:val="left"/>
      <w:pPr>
        <w:tabs>
          <w:tab w:val="num" w:pos="5760"/>
        </w:tabs>
        <w:ind w:left="5760" w:hanging="360"/>
      </w:pPr>
      <w:rPr>
        <w:rFonts w:ascii="Arial" w:hAnsi="Arial" w:hint="default"/>
      </w:rPr>
    </w:lvl>
    <w:lvl w:ilvl="8" w:tplc="B3B488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5F6C32"/>
    <w:multiLevelType w:val="hybridMultilevel"/>
    <w:tmpl w:val="1DF0C5E6"/>
    <w:lvl w:ilvl="0" w:tplc="A21202EA">
      <w:start w:val="1"/>
      <w:numFmt w:val="bullet"/>
      <w:lvlText w:val="•"/>
      <w:lvlJc w:val="left"/>
      <w:pPr>
        <w:tabs>
          <w:tab w:val="num" w:pos="720"/>
        </w:tabs>
        <w:ind w:left="720" w:hanging="360"/>
      </w:pPr>
      <w:rPr>
        <w:rFonts w:ascii="Arial" w:hAnsi="Arial" w:hint="default"/>
      </w:rPr>
    </w:lvl>
    <w:lvl w:ilvl="1" w:tplc="279613E4" w:tentative="1">
      <w:start w:val="1"/>
      <w:numFmt w:val="bullet"/>
      <w:lvlText w:val="•"/>
      <w:lvlJc w:val="left"/>
      <w:pPr>
        <w:tabs>
          <w:tab w:val="num" w:pos="1440"/>
        </w:tabs>
        <w:ind w:left="1440" w:hanging="360"/>
      </w:pPr>
      <w:rPr>
        <w:rFonts w:ascii="Arial" w:hAnsi="Arial" w:hint="default"/>
      </w:rPr>
    </w:lvl>
    <w:lvl w:ilvl="2" w:tplc="56D8364C" w:tentative="1">
      <w:start w:val="1"/>
      <w:numFmt w:val="bullet"/>
      <w:lvlText w:val="•"/>
      <w:lvlJc w:val="left"/>
      <w:pPr>
        <w:tabs>
          <w:tab w:val="num" w:pos="2160"/>
        </w:tabs>
        <w:ind w:left="2160" w:hanging="360"/>
      </w:pPr>
      <w:rPr>
        <w:rFonts w:ascii="Arial" w:hAnsi="Arial" w:hint="default"/>
      </w:rPr>
    </w:lvl>
    <w:lvl w:ilvl="3" w:tplc="7B5C00DE" w:tentative="1">
      <w:start w:val="1"/>
      <w:numFmt w:val="bullet"/>
      <w:lvlText w:val="•"/>
      <w:lvlJc w:val="left"/>
      <w:pPr>
        <w:tabs>
          <w:tab w:val="num" w:pos="2880"/>
        </w:tabs>
        <w:ind w:left="2880" w:hanging="360"/>
      </w:pPr>
      <w:rPr>
        <w:rFonts w:ascii="Arial" w:hAnsi="Arial" w:hint="default"/>
      </w:rPr>
    </w:lvl>
    <w:lvl w:ilvl="4" w:tplc="7EEEFA3C" w:tentative="1">
      <w:start w:val="1"/>
      <w:numFmt w:val="bullet"/>
      <w:lvlText w:val="•"/>
      <w:lvlJc w:val="left"/>
      <w:pPr>
        <w:tabs>
          <w:tab w:val="num" w:pos="3600"/>
        </w:tabs>
        <w:ind w:left="3600" w:hanging="360"/>
      </w:pPr>
      <w:rPr>
        <w:rFonts w:ascii="Arial" w:hAnsi="Arial" w:hint="default"/>
      </w:rPr>
    </w:lvl>
    <w:lvl w:ilvl="5" w:tplc="882A2810" w:tentative="1">
      <w:start w:val="1"/>
      <w:numFmt w:val="bullet"/>
      <w:lvlText w:val="•"/>
      <w:lvlJc w:val="left"/>
      <w:pPr>
        <w:tabs>
          <w:tab w:val="num" w:pos="4320"/>
        </w:tabs>
        <w:ind w:left="4320" w:hanging="360"/>
      </w:pPr>
      <w:rPr>
        <w:rFonts w:ascii="Arial" w:hAnsi="Arial" w:hint="default"/>
      </w:rPr>
    </w:lvl>
    <w:lvl w:ilvl="6" w:tplc="6D4EAF42" w:tentative="1">
      <w:start w:val="1"/>
      <w:numFmt w:val="bullet"/>
      <w:lvlText w:val="•"/>
      <w:lvlJc w:val="left"/>
      <w:pPr>
        <w:tabs>
          <w:tab w:val="num" w:pos="5040"/>
        </w:tabs>
        <w:ind w:left="5040" w:hanging="360"/>
      </w:pPr>
      <w:rPr>
        <w:rFonts w:ascii="Arial" w:hAnsi="Arial" w:hint="default"/>
      </w:rPr>
    </w:lvl>
    <w:lvl w:ilvl="7" w:tplc="2C96BA2E" w:tentative="1">
      <w:start w:val="1"/>
      <w:numFmt w:val="bullet"/>
      <w:lvlText w:val="•"/>
      <w:lvlJc w:val="left"/>
      <w:pPr>
        <w:tabs>
          <w:tab w:val="num" w:pos="5760"/>
        </w:tabs>
        <w:ind w:left="5760" w:hanging="360"/>
      </w:pPr>
      <w:rPr>
        <w:rFonts w:ascii="Arial" w:hAnsi="Arial" w:hint="default"/>
      </w:rPr>
    </w:lvl>
    <w:lvl w:ilvl="8" w:tplc="09D6DA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F31956"/>
    <w:multiLevelType w:val="hybridMultilevel"/>
    <w:tmpl w:val="786C3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CA34F03"/>
    <w:multiLevelType w:val="hybridMultilevel"/>
    <w:tmpl w:val="FC643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D200968"/>
    <w:multiLevelType w:val="hybridMultilevel"/>
    <w:tmpl w:val="F76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1"/>
  </w:num>
  <w:num w:numId="5">
    <w:abstractNumId w:val="6"/>
  </w:num>
  <w:num w:numId="6">
    <w:abstractNumId w:val="7"/>
  </w:num>
  <w:num w:numId="7">
    <w:abstractNumId w:val="1"/>
  </w:num>
  <w:num w:numId="8">
    <w:abstractNumId w:val="9"/>
  </w:num>
  <w:num w:numId="9">
    <w:abstractNumId w:val="10"/>
  </w:num>
  <w:num w:numId="10">
    <w:abstractNumId w:val="0"/>
  </w:num>
  <w:num w:numId="11">
    <w:abstractNumId w:val="3"/>
  </w:num>
  <w:num w:numId="12">
    <w:abstractNumId w:val="2"/>
  </w:num>
  <w:num w:numId="13">
    <w:abstractNumId w:val="13"/>
  </w:num>
  <w:num w:numId="14">
    <w:abstractNumId w:val="4"/>
  </w:num>
  <w:num w:numId="15">
    <w:abstractNumId w:val="5"/>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IN"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82"/>
    <w:rsid w:val="0000380C"/>
    <w:rsid w:val="0000484E"/>
    <w:rsid w:val="0002239B"/>
    <w:rsid w:val="000277B3"/>
    <w:rsid w:val="0002798C"/>
    <w:rsid w:val="000320D7"/>
    <w:rsid w:val="0003740D"/>
    <w:rsid w:val="000442EC"/>
    <w:rsid w:val="00044508"/>
    <w:rsid w:val="00050F97"/>
    <w:rsid w:val="00052F3C"/>
    <w:rsid w:val="00053C36"/>
    <w:rsid w:val="00054738"/>
    <w:rsid w:val="000562F7"/>
    <w:rsid w:val="0006746D"/>
    <w:rsid w:val="00071EF0"/>
    <w:rsid w:val="00076F36"/>
    <w:rsid w:val="00083F12"/>
    <w:rsid w:val="00084162"/>
    <w:rsid w:val="000850D0"/>
    <w:rsid w:val="000857E0"/>
    <w:rsid w:val="0008589B"/>
    <w:rsid w:val="000A00C7"/>
    <w:rsid w:val="000A6260"/>
    <w:rsid w:val="000B0E59"/>
    <w:rsid w:val="000B56CF"/>
    <w:rsid w:val="000B71A2"/>
    <w:rsid w:val="000C41CE"/>
    <w:rsid w:val="000D2188"/>
    <w:rsid w:val="000D3692"/>
    <w:rsid w:val="000D6EF9"/>
    <w:rsid w:val="000E0A6C"/>
    <w:rsid w:val="000E18AF"/>
    <w:rsid w:val="000E628D"/>
    <w:rsid w:val="000E7B9B"/>
    <w:rsid w:val="000F0BA3"/>
    <w:rsid w:val="000F2BF8"/>
    <w:rsid w:val="000F32F4"/>
    <w:rsid w:val="000F3D73"/>
    <w:rsid w:val="000F4B1F"/>
    <w:rsid w:val="000F7BB5"/>
    <w:rsid w:val="001007C6"/>
    <w:rsid w:val="00102AC3"/>
    <w:rsid w:val="001076E1"/>
    <w:rsid w:val="001111B4"/>
    <w:rsid w:val="00112D05"/>
    <w:rsid w:val="00113A56"/>
    <w:rsid w:val="001141E5"/>
    <w:rsid w:val="0011661F"/>
    <w:rsid w:val="0012026C"/>
    <w:rsid w:val="001207D1"/>
    <w:rsid w:val="00121BB7"/>
    <w:rsid w:val="00124F29"/>
    <w:rsid w:val="0012514A"/>
    <w:rsid w:val="0012737C"/>
    <w:rsid w:val="001303D2"/>
    <w:rsid w:val="00131184"/>
    <w:rsid w:val="00133820"/>
    <w:rsid w:val="00136343"/>
    <w:rsid w:val="001377DF"/>
    <w:rsid w:val="001424BC"/>
    <w:rsid w:val="001475B2"/>
    <w:rsid w:val="0016016D"/>
    <w:rsid w:val="00166B70"/>
    <w:rsid w:val="00172B17"/>
    <w:rsid w:val="0017387C"/>
    <w:rsid w:val="00173FBD"/>
    <w:rsid w:val="0018202A"/>
    <w:rsid w:val="00183790"/>
    <w:rsid w:val="00191420"/>
    <w:rsid w:val="00195482"/>
    <w:rsid w:val="001A14C2"/>
    <w:rsid w:val="001A6D5C"/>
    <w:rsid w:val="001B50EB"/>
    <w:rsid w:val="001B7135"/>
    <w:rsid w:val="001C6A64"/>
    <w:rsid w:val="001D0AC0"/>
    <w:rsid w:val="001D38DE"/>
    <w:rsid w:val="001E1CA5"/>
    <w:rsid w:val="001E48DF"/>
    <w:rsid w:val="001F3B25"/>
    <w:rsid w:val="0020058F"/>
    <w:rsid w:val="00201F64"/>
    <w:rsid w:val="00202EDF"/>
    <w:rsid w:val="00204B3B"/>
    <w:rsid w:val="00213070"/>
    <w:rsid w:val="00214A68"/>
    <w:rsid w:val="00216858"/>
    <w:rsid w:val="00233C67"/>
    <w:rsid w:val="002401A1"/>
    <w:rsid w:val="0024782F"/>
    <w:rsid w:val="00247962"/>
    <w:rsid w:val="00250F70"/>
    <w:rsid w:val="0025103B"/>
    <w:rsid w:val="00251694"/>
    <w:rsid w:val="00253229"/>
    <w:rsid w:val="00253D48"/>
    <w:rsid w:val="00257E2E"/>
    <w:rsid w:val="00262826"/>
    <w:rsid w:val="00264D15"/>
    <w:rsid w:val="00266580"/>
    <w:rsid w:val="002702A8"/>
    <w:rsid w:val="00270FE8"/>
    <w:rsid w:val="00274677"/>
    <w:rsid w:val="002755B3"/>
    <w:rsid w:val="00275F88"/>
    <w:rsid w:val="00275FB9"/>
    <w:rsid w:val="002810BE"/>
    <w:rsid w:val="002827EA"/>
    <w:rsid w:val="00286B49"/>
    <w:rsid w:val="00290893"/>
    <w:rsid w:val="00290B0B"/>
    <w:rsid w:val="002A39AB"/>
    <w:rsid w:val="002A54F1"/>
    <w:rsid w:val="002B113C"/>
    <w:rsid w:val="002B14EA"/>
    <w:rsid w:val="002B39F0"/>
    <w:rsid w:val="002B3EBB"/>
    <w:rsid w:val="002B59AA"/>
    <w:rsid w:val="002C61B2"/>
    <w:rsid w:val="002C7379"/>
    <w:rsid w:val="002D5FE7"/>
    <w:rsid w:val="002D6E70"/>
    <w:rsid w:val="002E0479"/>
    <w:rsid w:val="002E31EF"/>
    <w:rsid w:val="002E4514"/>
    <w:rsid w:val="002E5369"/>
    <w:rsid w:val="002E5C8E"/>
    <w:rsid w:val="002E7E35"/>
    <w:rsid w:val="002F015D"/>
    <w:rsid w:val="002F4940"/>
    <w:rsid w:val="002F4992"/>
    <w:rsid w:val="002F4B93"/>
    <w:rsid w:val="002F74C2"/>
    <w:rsid w:val="002F7CAE"/>
    <w:rsid w:val="00301249"/>
    <w:rsid w:val="003030B2"/>
    <w:rsid w:val="00304AA1"/>
    <w:rsid w:val="00307682"/>
    <w:rsid w:val="003078B6"/>
    <w:rsid w:val="00311640"/>
    <w:rsid w:val="00311B9D"/>
    <w:rsid w:val="003132F5"/>
    <w:rsid w:val="0031706F"/>
    <w:rsid w:val="0032109C"/>
    <w:rsid w:val="00321504"/>
    <w:rsid w:val="0032322F"/>
    <w:rsid w:val="003242CC"/>
    <w:rsid w:val="0033682B"/>
    <w:rsid w:val="0034254B"/>
    <w:rsid w:val="00343FD3"/>
    <w:rsid w:val="00346957"/>
    <w:rsid w:val="00346A51"/>
    <w:rsid w:val="00350670"/>
    <w:rsid w:val="0035238B"/>
    <w:rsid w:val="00352C49"/>
    <w:rsid w:val="00355C03"/>
    <w:rsid w:val="00356F8E"/>
    <w:rsid w:val="00360E60"/>
    <w:rsid w:val="003634C7"/>
    <w:rsid w:val="003662EE"/>
    <w:rsid w:val="00370F46"/>
    <w:rsid w:val="00371419"/>
    <w:rsid w:val="00373EAD"/>
    <w:rsid w:val="003747FF"/>
    <w:rsid w:val="0037688D"/>
    <w:rsid w:val="0038119B"/>
    <w:rsid w:val="003870C7"/>
    <w:rsid w:val="003871A5"/>
    <w:rsid w:val="0039063E"/>
    <w:rsid w:val="003930FF"/>
    <w:rsid w:val="00394118"/>
    <w:rsid w:val="00394EFD"/>
    <w:rsid w:val="00396534"/>
    <w:rsid w:val="003973D0"/>
    <w:rsid w:val="003974A8"/>
    <w:rsid w:val="003A149C"/>
    <w:rsid w:val="003A4998"/>
    <w:rsid w:val="003A5C5B"/>
    <w:rsid w:val="003A66FA"/>
    <w:rsid w:val="003A7CEB"/>
    <w:rsid w:val="003B6360"/>
    <w:rsid w:val="003B726B"/>
    <w:rsid w:val="003B7A63"/>
    <w:rsid w:val="003C21B7"/>
    <w:rsid w:val="003C22C0"/>
    <w:rsid w:val="003C2585"/>
    <w:rsid w:val="003C25C4"/>
    <w:rsid w:val="003C2F64"/>
    <w:rsid w:val="003C4884"/>
    <w:rsid w:val="003C66EF"/>
    <w:rsid w:val="003D0E4C"/>
    <w:rsid w:val="003D0F88"/>
    <w:rsid w:val="003D33D5"/>
    <w:rsid w:val="003D7B72"/>
    <w:rsid w:val="003E1973"/>
    <w:rsid w:val="003F08E5"/>
    <w:rsid w:val="003F0DB2"/>
    <w:rsid w:val="003F5EA5"/>
    <w:rsid w:val="003F7733"/>
    <w:rsid w:val="004017B2"/>
    <w:rsid w:val="00407B0B"/>
    <w:rsid w:val="00413089"/>
    <w:rsid w:val="00416210"/>
    <w:rsid w:val="004162BC"/>
    <w:rsid w:val="0042237D"/>
    <w:rsid w:val="00423AC7"/>
    <w:rsid w:val="00424B20"/>
    <w:rsid w:val="00430331"/>
    <w:rsid w:val="00430FCC"/>
    <w:rsid w:val="0044077A"/>
    <w:rsid w:val="0044351E"/>
    <w:rsid w:val="00445C64"/>
    <w:rsid w:val="00451AF0"/>
    <w:rsid w:val="00454B0B"/>
    <w:rsid w:val="00455DEE"/>
    <w:rsid w:val="00455E28"/>
    <w:rsid w:val="004571D6"/>
    <w:rsid w:val="00457766"/>
    <w:rsid w:val="004668EC"/>
    <w:rsid w:val="004707B0"/>
    <w:rsid w:val="004716D1"/>
    <w:rsid w:val="0048153A"/>
    <w:rsid w:val="00483B50"/>
    <w:rsid w:val="0048615F"/>
    <w:rsid w:val="00486DED"/>
    <w:rsid w:val="004969E6"/>
    <w:rsid w:val="004A1207"/>
    <w:rsid w:val="004A3CA7"/>
    <w:rsid w:val="004B01FE"/>
    <w:rsid w:val="004B0752"/>
    <w:rsid w:val="004B5743"/>
    <w:rsid w:val="004C3FBE"/>
    <w:rsid w:val="004C6912"/>
    <w:rsid w:val="004C6C5B"/>
    <w:rsid w:val="004D419B"/>
    <w:rsid w:val="004D5971"/>
    <w:rsid w:val="004E15E6"/>
    <w:rsid w:val="004E36EB"/>
    <w:rsid w:val="004E7499"/>
    <w:rsid w:val="004F0990"/>
    <w:rsid w:val="004F2B66"/>
    <w:rsid w:val="004F3E85"/>
    <w:rsid w:val="004F4958"/>
    <w:rsid w:val="004F523F"/>
    <w:rsid w:val="00500B46"/>
    <w:rsid w:val="00502401"/>
    <w:rsid w:val="00506D58"/>
    <w:rsid w:val="00510522"/>
    <w:rsid w:val="00512B8D"/>
    <w:rsid w:val="00517811"/>
    <w:rsid w:val="005201F9"/>
    <w:rsid w:val="00520CB6"/>
    <w:rsid w:val="00521F8F"/>
    <w:rsid w:val="00523475"/>
    <w:rsid w:val="00531A40"/>
    <w:rsid w:val="0053229E"/>
    <w:rsid w:val="00532352"/>
    <w:rsid w:val="005365B3"/>
    <w:rsid w:val="0056010F"/>
    <w:rsid w:val="005632FB"/>
    <w:rsid w:val="00565107"/>
    <w:rsid w:val="00573056"/>
    <w:rsid w:val="0057323B"/>
    <w:rsid w:val="00573348"/>
    <w:rsid w:val="00574870"/>
    <w:rsid w:val="005776E1"/>
    <w:rsid w:val="00577E73"/>
    <w:rsid w:val="00581FC1"/>
    <w:rsid w:val="005851F4"/>
    <w:rsid w:val="0058562B"/>
    <w:rsid w:val="005859F9"/>
    <w:rsid w:val="0059057D"/>
    <w:rsid w:val="00591918"/>
    <w:rsid w:val="00591BB2"/>
    <w:rsid w:val="005B17F4"/>
    <w:rsid w:val="005B3B30"/>
    <w:rsid w:val="005C2910"/>
    <w:rsid w:val="005C2A8E"/>
    <w:rsid w:val="005C422C"/>
    <w:rsid w:val="005C4D6E"/>
    <w:rsid w:val="005C6862"/>
    <w:rsid w:val="005C75B1"/>
    <w:rsid w:val="005D117E"/>
    <w:rsid w:val="005D48E7"/>
    <w:rsid w:val="005D4CC2"/>
    <w:rsid w:val="005D7E0C"/>
    <w:rsid w:val="005E2DD1"/>
    <w:rsid w:val="005E368D"/>
    <w:rsid w:val="005F36F9"/>
    <w:rsid w:val="005F502E"/>
    <w:rsid w:val="00603E52"/>
    <w:rsid w:val="00604F10"/>
    <w:rsid w:val="00611E1A"/>
    <w:rsid w:val="00612774"/>
    <w:rsid w:val="00616824"/>
    <w:rsid w:val="00622D76"/>
    <w:rsid w:val="0062466E"/>
    <w:rsid w:val="00625106"/>
    <w:rsid w:val="006268F4"/>
    <w:rsid w:val="00626DA2"/>
    <w:rsid w:val="00627CF1"/>
    <w:rsid w:val="0063056A"/>
    <w:rsid w:val="006309CC"/>
    <w:rsid w:val="00631498"/>
    <w:rsid w:val="0063356F"/>
    <w:rsid w:val="0063448E"/>
    <w:rsid w:val="00642883"/>
    <w:rsid w:val="00642F49"/>
    <w:rsid w:val="006433A7"/>
    <w:rsid w:val="0064785E"/>
    <w:rsid w:val="006518C0"/>
    <w:rsid w:val="00652A60"/>
    <w:rsid w:val="00653D00"/>
    <w:rsid w:val="00654F05"/>
    <w:rsid w:val="006575FA"/>
    <w:rsid w:val="00657743"/>
    <w:rsid w:val="006579DD"/>
    <w:rsid w:val="006630AC"/>
    <w:rsid w:val="00671AC7"/>
    <w:rsid w:val="00672A1F"/>
    <w:rsid w:val="00674F40"/>
    <w:rsid w:val="00675E39"/>
    <w:rsid w:val="0068332B"/>
    <w:rsid w:val="00686022"/>
    <w:rsid w:val="006905A4"/>
    <w:rsid w:val="00692260"/>
    <w:rsid w:val="00694D4F"/>
    <w:rsid w:val="00697D46"/>
    <w:rsid w:val="006A7E08"/>
    <w:rsid w:val="006B07EA"/>
    <w:rsid w:val="006B280E"/>
    <w:rsid w:val="006B2E6E"/>
    <w:rsid w:val="006C2E09"/>
    <w:rsid w:val="006C68E3"/>
    <w:rsid w:val="006C7313"/>
    <w:rsid w:val="006C73A5"/>
    <w:rsid w:val="006C778E"/>
    <w:rsid w:val="006D0BAB"/>
    <w:rsid w:val="006D0D5A"/>
    <w:rsid w:val="006D1A94"/>
    <w:rsid w:val="006D25B2"/>
    <w:rsid w:val="006D3E50"/>
    <w:rsid w:val="006E04CE"/>
    <w:rsid w:val="006E101F"/>
    <w:rsid w:val="006E548E"/>
    <w:rsid w:val="006E54BB"/>
    <w:rsid w:val="006E5B36"/>
    <w:rsid w:val="006F10EC"/>
    <w:rsid w:val="006F31D8"/>
    <w:rsid w:val="006F3F24"/>
    <w:rsid w:val="006F5C94"/>
    <w:rsid w:val="006F5F7C"/>
    <w:rsid w:val="007015B6"/>
    <w:rsid w:val="007115B0"/>
    <w:rsid w:val="0071345F"/>
    <w:rsid w:val="00713701"/>
    <w:rsid w:val="007214F8"/>
    <w:rsid w:val="0072396A"/>
    <w:rsid w:val="00727A64"/>
    <w:rsid w:val="007302C5"/>
    <w:rsid w:val="007335E1"/>
    <w:rsid w:val="007361D6"/>
    <w:rsid w:val="0074039A"/>
    <w:rsid w:val="0074066B"/>
    <w:rsid w:val="00742F8C"/>
    <w:rsid w:val="00743F57"/>
    <w:rsid w:val="0074619D"/>
    <w:rsid w:val="007542F2"/>
    <w:rsid w:val="0076216C"/>
    <w:rsid w:val="00762526"/>
    <w:rsid w:val="007648C6"/>
    <w:rsid w:val="00771437"/>
    <w:rsid w:val="00772D88"/>
    <w:rsid w:val="00777353"/>
    <w:rsid w:val="00782D65"/>
    <w:rsid w:val="00784605"/>
    <w:rsid w:val="0078549B"/>
    <w:rsid w:val="00785D14"/>
    <w:rsid w:val="00791250"/>
    <w:rsid w:val="00793887"/>
    <w:rsid w:val="007A3BFE"/>
    <w:rsid w:val="007A6B5F"/>
    <w:rsid w:val="007B3A08"/>
    <w:rsid w:val="007B74D8"/>
    <w:rsid w:val="007C5902"/>
    <w:rsid w:val="007D3EDB"/>
    <w:rsid w:val="007D66CC"/>
    <w:rsid w:val="007D6B7C"/>
    <w:rsid w:val="007D75E2"/>
    <w:rsid w:val="007E0067"/>
    <w:rsid w:val="007E164A"/>
    <w:rsid w:val="007E6340"/>
    <w:rsid w:val="007E6958"/>
    <w:rsid w:val="007F324F"/>
    <w:rsid w:val="007F693E"/>
    <w:rsid w:val="007F70BE"/>
    <w:rsid w:val="00800C24"/>
    <w:rsid w:val="00802862"/>
    <w:rsid w:val="00804201"/>
    <w:rsid w:val="00811925"/>
    <w:rsid w:val="008119CD"/>
    <w:rsid w:val="00814223"/>
    <w:rsid w:val="008153BF"/>
    <w:rsid w:val="00817556"/>
    <w:rsid w:val="00822BFE"/>
    <w:rsid w:val="00825736"/>
    <w:rsid w:val="00825DC4"/>
    <w:rsid w:val="00827DF0"/>
    <w:rsid w:val="0083033C"/>
    <w:rsid w:val="00830797"/>
    <w:rsid w:val="00832A4F"/>
    <w:rsid w:val="008422EB"/>
    <w:rsid w:val="008441AB"/>
    <w:rsid w:val="00845609"/>
    <w:rsid w:val="008472F7"/>
    <w:rsid w:val="00851CD5"/>
    <w:rsid w:val="00852048"/>
    <w:rsid w:val="00852BC9"/>
    <w:rsid w:val="008613F0"/>
    <w:rsid w:val="00865B88"/>
    <w:rsid w:val="0087152A"/>
    <w:rsid w:val="00880085"/>
    <w:rsid w:val="00880836"/>
    <w:rsid w:val="00887B1E"/>
    <w:rsid w:val="00891EF5"/>
    <w:rsid w:val="00895BFD"/>
    <w:rsid w:val="00897454"/>
    <w:rsid w:val="00897952"/>
    <w:rsid w:val="008A0188"/>
    <w:rsid w:val="008A0F5A"/>
    <w:rsid w:val="008A1580"/>
    <w:rsid w:val="008A389A"/>
    <w:rsid w:val="008A5DE2"/>
    <w:rsid w:val="008A7854"/>
    <w:rsid w:val="008B260C"/>
    <w:rsid w:val="008B5CEB"/>
    <w:rsid w:val="008B7C1F"/>
    <w:rsid w:val="008C1567"/>
    <w:rsid w:val="008C2522"/>
    <w:rsid w:val="008C2EB5"/>
    <w:rsid w:val="008C508D"/>
    <w:rsid w:val="008C51A3"/>
    <w:rsid w:val="008D1819"/>
    <w:rsid w:val="008D32C9"/>
    <w:rsid w:val="008D375A"/>
    <w:rsid w:val="008D6879"/>
    <w:rsid w:val="008D7F61"/>
    <w:rsid w:val="008E241C"/>
    <w:rsid w:val="008E37A0"/>
    <w:rsid w:val="008F37A8"/>
    <w:rsid w:val="008F751C"/>
    <w:rsid w:val="00904FEF"/>
    <w:rsid w:val="009159FB"/>
    <w:rsid w:val="00922A1D"/>
    <w:rsid w:val="009269B3"/>
    <w:rsid w:val="009317F6"/>
    <w:rsid w:val="00931B70"/>
    <w:rsid w:val="00931DF7"/>
    <w:rsid w:val="009324EB"/>
    <w:rsid w:val="00935B55"/>
    <w:rsid w:val="009372CF"/>
    <w:rsid w:val="00942172"/>
    <w:rsid w:val="009472BD"/>
    <w:rsid w:val="009510DE"/>
    <w:rsid w:val="00953BC0"/>
    <w:rsid w:val="00956593"/>
    <w:rsid w:val="00961499"/>
    <w:rsid w:val="009615C8"/>
    <w:rsid w:val="00962A60"/>
    <w:rsid w:val="0096425E"/>
    <w:rsid w:val="00967E6B"/>
    <w:rsid w:val="00970EB0"/>
    <w:rsid w:val="009747A9"/>
    <w:rsid w:val="009855C6"/>
    <w:rsid w:val="00985881"/>
    <w:rsid w:val="0098720A"/>
    <w:rsid w:val="00992012"/>
    <w:rsid w:val="00995025"/>
    <w:rsid w:val="009A04BC"/>
    <w:rsid w:val="009A19AF"/>
    <w:rsid w:val="009A4328"/>
    <w:rsid w:val="009A50AA"/>
    <w:rsid w:val="009B3DAE"/>
    <w:rsid w:val="009B40EE"/>
    <w:rsid w:val="009B43EF"/>
    <w:rsid w:val="009B4B9A"/>
    <w:rsid w:val="009B650E"/>
    <w:rsid w:val="009B6545"/>
    <w:rsid w:val="009D0792"/>
    <w:rsid w:val="009D5D2C"/>
    <w:rsid w:val="009E4A8D"/>
    <w:rsid w:val="009E4D12"/>
    <w:rsid w:val="009E6104"/>
    <w:rsid w:val="009E684D"/>
    <w:rsid w:val="009F0DB4"/>
    <w:rsid w:val="009F66C2"/>
    <w:rsid w:val="00A0070E"/>
    <w:rsid w:val="00A03FDA"/>
    <w:rsid w:val="00A0677A"/>
    <w:rsid w:val="00A2143A"/>
    <w:rsid w:val="00A2544A"/>
    <w:rsid w:val="00A26920"/>
    <w:rsid w:val="00A3252A"/>
    <w:rsid w:val="00A36F0E"/>
    <w:rsid w:val="00A4252B"/>
    <w:rsid w:val="00A443B1"/>
    <w:rsid w:val="00A45815"/>
    <w:rsid w:val="00A5125A"/>
    <w:rsid w:val="00A53A57"/>
    <w:rsid w:val="00A53E89"/>
    <w:rsid w:val="00A53E9B"/>
    <w:rsid w:val="00A5476F"/>
    <w:rsid w:val="00A634DF"/>
    <w:rsid w:val="00A66625"/>
    <w:rsid w:val="00A6732C"/>
    <w:rsid w:val="00A706A0"/>
    <w:rsid w:val="00A749E0"/>
    <w:rsid w:val="00A83D7B"/>
    <w:rsid w:val="00A979B1"/>
    <w:rsid w:val="00AA06AB"/>
    <w:rsid w:val="00AA27F5"/>
    <w:rsid w:val="00AA39FA"/>
    <w:rsid w:val="00AA3AAA"/>
    <w:rsid w:val="00AA5526"/>
    <w:rsid w:val="00AA5BD2"/>
    <w:rsid w:val="00AA73AB"/>
    <w:rsid w:val="00AB0B50"/>
    <w:rsid w:val="00AB42A3"/>
    <w:rsid w:val="00AC1C4B"/>
    <w:rsid w:val="00AC3C1C"/>
    <w:rsid w:val="00AC71F1"/>
    <w:rsid w:val="00AD0EE6"/>
    <w:rsid w:val="00AD153C"/>
    <w:rsid w:val="00AD5410"/>
    <w:rsid w:val="00AE0C96"/>
    <w:rsid w:val="00AE1B5D"/>
    <w:rsid w:val="00AE35BE"/>
    <w:rsid w:val="00AE7CC1"/>
    <w:rsid w:val="00AF060B"/>
    <w:rsid w:val="00AF0BDF"/>
    <w:rsid w:val="00AF287D"/>
    <w:rsid w:val="00B01420"/>
    <w:rsid w:val="00B05C31"/>
    <w:rsid w:val="00B06570"/>
    <w:rsid w:val="00B10239"/>
    <w:rsid w:val="00B108D6"/>
    <w:rsid w:val="00B224B8"/>
    <w:rsid w:val="00B22FFD"/>
    <w:rsid w:val="00B31A23"/>
    <w:rsid w:val="00B33865"/>
    <w:rsid w:val="00B44AD7"/>
    <w:rsid w:val="00B453EB"/>
    <w:rsid w:val="00B504A7"/>
    <w:rsid w:val="00B511E9"/>
    <w:rsid w:val="00B53133"/>
    <w:rsid w:val="00B60C7A"/>
    <w:rsid w:val="00B60DDE"/>
    <w:rsid w:val="00B65D83"/>
    <w:rsid w:val="00B65F20"/>
    <w:rsid w:val="00B727DE"/>
    <w:rsid w:val="00B7450C"/>
    <w:rsid w:val="00B75561"/>
    <w:rsid w:val="00B77AE5"/>
    <w:rsid w:val="00B810FF"/>
    <w:rsid w:val="00B930D1"/>
    <w:rsid w:val="00B960BF"/>
    <w:rsid w:val="00BB157C"/>
    <w:rsid w:val="00BB3490"/>
    <w:rsid w:val="00BB5E0E"/>
    <w:rsid w:val="00BB78E2"/>
    <w:rsid w:val="00BC09D2"/>
    <w:rsid w:val="00BC6A77"/>
    <w:rsid w:val="00BC70B6"/>
    <w:rsid w:val="00BC750C"/>
    <w:rsid w:val="00BD10C9"/>
    <w:rsid w:val="00BD390A"/>
    <w:rsid w:val="00BD7AE6"/>
    <w:rsid w:val="00BE1C7C"/>
    <w:rsid w:val="00BE415F"/>
    <w:rsid w:val="00BF02F7"/>
    <w:rsid w:val="00BF1A23"/>
    <w:rsid w:val="00BF378D"/>
    <w:rsid w:val="00BF393E"/>
    <w:rsid w:val="00BF4F7F"/>
    <w:rsid w:val="00BF70F9"/>
    <w:rsid w:val="00C015CC"/>
    <w:rsid w:val="00C10CDF"/>
    <w:rsid w:val="00C11AEF"/>
    <w:rsid w:val="00C14CB2"/>
    <w:rsid w:val="00C200F1"/>
    <w:rsid w:val="00C23535"/>
    <w:rsid w:val="00C24237"/>
    <w:rsid w:val="00C27587"/>
    <w:rsid w:val="00C27841"/>
    <w:rsid w:val="00C42A01"/>
    <w:rsid w:val="00C461F2"/>
    <w:rsid w:val="00C53F88"/>
    <w:rsid w:val="00C6019C"/>
    <w:rsid w:val="00C61776"/>
    <w:rsid w:val="00C64B45"/>
    <w:rsid w:val="00C749AB"/>
    <w:rsid w:val="00C76BFC"/>
    <w:rsid w:val="00C81835"/>
    <w:rsid w:val="00C82217"/>
    <w:rsid w:val="00C823DF"/>
    <w:rsid w:val="00C87763"/>
    <w:rsid w:val="00C946E4"/>
    <w:rsid w:val="00CA3EFA"/>
    <w:rsid w:val="00CA66B8"/>
    <w:rsid w:val="00CA6AC5"/>
    <w:rsid w:val="00CA6E10"/>
    <w:rsid w:val="00CB36F4"/>
    <w:rsid w:val="00CB3E5B"/>
    <w:rsid w:val="00CB40D5"/>
    <w:rsid w:val="00CB4A27"/>
    <w:rsid w:val="00CD0930"/>
    <w:rsid w:val="00CD14A3"/>
    <w:rsid w:val="00CD6DE9"/>
    <w:rsid w:val="00CD78DB"/>
    <w:rsid w:val="00CE3D8F"/>
    <w:rsid w:val="00CE4463"/>
    <w:rsid w:val="00CE7C8F"/>
    <w:rsid w:val="00CF1D56"/>
    <w:rsid w:val="00CF2DE1"/>
    <w:rsid w:val="00CF4D53"/>
    <w:rsid w:val="00CF5F7C"/>
    <w:rsid w:val="00CF6F85"/>
    <w:rsid w:val="00CF7CC2"/>
    <w:rsid w:val="00D02315"/>
    <w:rsid w:val="00D03E7A"/>
    <w:rsid w:val="00D0604A"/>
    <w:rsid w:val="00D0739A"/>
    <w:rsid w:val="00D1784D"/>
    <w:rsid w:val="00D24FDC"/>
    <w:rsid w:val="00D317BC"/>
    <w:rsid w:val="00D447C5"/>
    <w:rsid w:val="00D447F5"/>
    <w:rsid w:val="00D4638B"/>
    <w:rsid w:val="00D51F4A"/>
    <w:rsid w:val="00D52C9B"/>
    <w:rsid w:val="00D53C1C"/>
    <w:rsid w:val="00D54049"/>
    <w:rsid w:val="00D54A23"/>
    <w:rsid w:val="00D54DF8"/>
    <w:rsid w:val="00D61E54"/>
    <w:rsid w:val="00D649F3"/>
    <w:rsid w:val="00D6789D"/>
    <w:rsid w:val="00D67DE8"/>
    <w:rsid w:val="00D7115E"/>
    <w:rsid w:val="00D7341B"/>
    <w:rsid w:val="00D80061"/>
    <w:rsid w:val="00D8266F"/>
    <w:rsid w:val="00D8455D"/>
    <w:rsid w:val="00D847FD"/>
    <w:rsid w:val="00D86037"/>
    <w:rsid w:val="00D97BFA"/>
    <w:rsid w:val="00D97C52"/>
    <w:rsid w:val="00DA0F58"/>
    <w:rsid w:val="00DA4071"/>
    <w:rsid w:val="00DA4A38"/>
    <w:rsid w:val="00DA5899"/>
    <w:rsid w:val="00DB3C72"/>
    <w:rsid w:val="00DB6D63"/>
    <w:rsid w:val="00DC2885"/>
    <w:rsid w:val="00DC7110"/>
    <w:rsid w:val="00DD25D7"/>
    <w:rsid w:val="00DE0A16"/>
    <w:rsid w:val="00DE2EB5"/>
    <w:rsid w:val="00DE66AF"/>
    <w:rsid w:val="00DE674E"/>
    <w:rsid w:val="00DF1025"/>
    <w:rsid w:val="00DF71DD"/>
    <w:rsid w:val="00E01AA4"/>
    <w:rsid w:val="00E020BA"/>
    <w:rsid w:val="00E06460"/>
    <w:rsid w:val="00E12BBA"/>
    <w:rsid w:val="00E130F7"/>
    <w:rsid w:val="00E16553"/>
    <w:rsid w:val="00E16DC6"/>
    <w:rsid w:val="00E20524"/>
    <w:rsid w:val="00E303E0"/>
    <w:rsid w:val="00E36258"/>
    <w:rsid w:val="00E53FF2"/>
    <w:rsid w:val="00E57306"/>
    <w:rsid w:val="00E606AA"/>
    <w:rsid w:val="00E61C9C"/>
    <w:rsid w:val="00E62DCF"/>
    <w:rsid w:val="00E63684"/>
    <w:rsid w:val="00E71366"/>
    <w:rsid w:val="00E726EC"/>
    <w:rsid w:val="00E73D77"/>
    <w:rsid w:val="00E75E89"/>
    <w:rsid w:val="00E857DF"/>
    <w:rsid w:val="00E91D49"/>
    <w:rsid w:val="00E94025"/>
    <w:rsid w:val="00E96493"/>
    <w:rsid w:val="00E97040"/>
    <w:rsid w:val="00EA3168"/>
    <w:rsid w:val="00EA59E0"/>
    <w:rsid w:val="00EA6FBE"/>
    <w:rsid w:val="00EB113A"/>
    <w:rsid w:val="00EB64C2"/>
    <w:rsid w:val="00EB788E"/>
    <w:rsid w:val="00EB7E23"/>
    <w:rsid w:val="00EC0D0F"/>
    <w:rsid w:val="00EC76F9"/>
    <w:rsid w:val="00EC7EC3"/>
    <w:rsid w:val="00ED344E"/>
    <w:rsid w:val="00EE7DCA"/>
    <w:rsid w:val="00EF27C9"/>
    <w:rsid w:val="00EF59D3"/>
    <w:rsid w:val="00EF6779"/>
    <w:rsid w:val="00F13473"/>
    <w:rsid w:val="00F20DC2"/>
    <w:rsid w:val="00F22444"/>
    <w:rsid w:val="00F247A0"/>
    <w:rsid w:val="00F24B00"/>
    <w:rsid w:val="00F306E2"/>
    <w:rsid w:val="00F31D97"/>
    <w:rsid w:val="00F4151C"/>
    <w:rsid w:val="00F41C87"/>
    <w:rsid w:val="00F43428"/>
    <w:rsid w:val="00F44572"/>
    <w:rsid w:val="00F44E8E"/>
    <w:rsid w:val="00F46396"/>
    <w:rsid w:val="00F5014A"/>
    <w:rsid w:val="00F502DD"/>
    <w:rsid w:val="00F512F9"/>
    <w:rsid w:val="00F53E16"/>
    <w:rsid w:val="00F55873"/>
    <w:rsid w:val="00F56167"/>
    <w:rsid w:val="00F635F1"/>
    <w:rsid w:val="00F6563E"/>
    <w:rsid w:val="00F7253A"/>
    <w:rsid w:val="00F725F8"/>
    <w:rsid w:val="00F72A57"/>
    <w:rsid w:val="00F73EE2"/>
    <w:rsid w:val="00F74644"/>
    <w:rsid w:val="00F74F30"/>
    <w:rsid w:val="00F8677C"/>
    <w:rsid w:val="00F901F5"/>
    <w:rsid w:val="00F91181"/>
    <w:rsid w:val="00F93697"/>
    <w:rsid w:val="00F95FE2"/>
    <w:rsid w:val="00FA0432"/>
    <w:rsid w:val="00FA1AAE"/>
    <w:rsid w:val="00FA24B5"/>
    <w:rsid w:val="00FA2E68"/>
    <w:rsid w:val="00FA3C29"/>
    <w:rsid w:val="00FA7DFF"/>
    <w:rsid w:val="00FB1518"/>
    <w:rsid w:val="00FB1BC5"/>
    <w:rsid w:val="00FB4175"/>
    <w:rsid w:val="00FB495D"/>
    <w:rsid w:val="00FC4AD1"/>
    <w:rsid w:val="00FC50A2"/>
    <w:rsid w:val="00FD1518"/>
    <w:rsid w:val="00FD4B2F"/>
    <w:rsid w:val="00FD54CD"/>
    <w:rsid w:val="00FD679A"/>
    <w:rsid w:val="00FE4E68"/>
    <w:rsid w:val="00FE6AE5"/>
    <w:rsid w:val="00FF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5A4C3"/>
  <w15:docId w15:val="{5746A4F9-C628-4139-86BE-78F80A89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2"/>
    <w:pPr>
      <w:spacing w:after="0" w:line="240" w:lineRule="auto"/>
    </w:pPr>
    <w:rPr>
      <w:rFonts w:eastAsiaTheme="minorEastAsia"/>
      <w:sz w:val="24"/>
      <w:szCs w:val="24"/>
    </w:rPr>
  </w:style>
  <w:style w:type="paragraph" w:styleId="Heading1">
    <w:name w:val="heading 1"/>
    <w:basedOn w:val="Normal"/>
    <w:next w:val="Normal"/>
    <w:link w:val="Heading1Char"/>
    <w:qFormat/>
    <w:rsid w:val="00AF287D"/>
    <w:pPr>
      <w:keepNext/>
      <w:jc w:val="both"/>
      <w:outlineLvl w:val="0"/>
    </w:pPr>
    <w:rPr>
      <w:rFonts w:ascii="Times New Roman" w:eastAsia="Batang" w:hAnsi="Times New Roman" w:cs="Times New Roman"/>
      <w:b/>
    </w:rPr>
  </w:style>
  <w:style w:type="paragraph" w:styleId="Heading3">
    <w:name w:val="heading 3"/>
    <w:basedOn w:val="Normal"/>
    <w:next w:val="Normal"/>
    <w:link w:val="Heading3Char"/>
    <w:uiPriority w:val="9"/>
    <w:semiHidden/>
    <w:unhideWhenUsed/>
    <w:qFormat/>
    <w:rsid w:val="009B654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682"/>
    <w:pPr>
      <w:tabs>
        <w:tab w:val="center" w:pos="4320"/>
        <w:tab w:val="right" w:pos="8640"/>
      </w:tabs>
    </w:pPr>
  </w:style>
  <w:style w:type="character" w:customStyle="1" w:styleId="HeaderChar">
    <w:name w:val="Header Char"/>
    <w:basedOn w:val="DefaultParagraphFont"/>
    <w:link w:val="Header"/>
    <w:uiPriority w:val="99"/>
    <w:rsid w:val="00307682"/>
    <w:rPr>
      <w:rFonts w:eastAsiaTheme="minorEastAsia"/>
      <w:sz w:val="24"/>
      <w:szCs w:val="24"/>
    </w:rPr>
  </w:style>
  <w:style w:type="paragraph" w:styleId="Footer">
    <w:name w:val="footer"/>
    <w:basedOn w:val="Normal"/>
    <w:link w:val="FooterChar"/>
    <w:uiPriority w:val="99"/>
    <w:unhideWhenUsed/>
    <w:rsid w:val="00307682"/>
    <w:pPr>
      <w:tabs>
        <w:tab w:val="center" w:pos="4320"/>
        <w:tab w:val="right" w:pos="8640"/>
      </w:tabs>
    </w:pPr>
  </w:style>
  <w:style w:type="character" w:customStyle="1" w:styleId="FooterChar">
    <w:name w:val="Footer Char"/>
    <w:basedOn w:val="DefaultParagraphFont"/>
    <w:link w:val="Footer"/>
    <w:uiPriority w:val="99"/>
    <w:rsid w:val="00307682"/>
    <w:rPr>
      <w:rFonts w:eastAsiaTheme="minorEastAsia"/>
      <w:sz w:val="24"/>
      <w:szCs w:val="24"/>
    </w:rPr>
  </w:style>
  <w:style w:type="character" w:styleId="Hyperlink">
    <w:name w:val="Hyperlink"/>
    <w:basedOn w:val="DefaultParagraphFont"/>
    <w:uiPriority w:val="99"/>
    <w:unhideWhenUsed/>
    <w:rsid w:val="00307682"/>
    <w:rPr>
      <w:color w:val="0000FF" w:themeColor="hyperlink"/>
      <w:u w:val="single"/>
    </w:rPr>
  </w:style>
  <w:style w:type="paragraph" w:styleId="NormalWeb">
    <w:name w:val="Normal (Web)"/>
    <w:basedOn w:val="Normal"/>
    <w:uiPriority w:val="99"/>
    <w:unhideWhenUsed/>
    <w:rsid w:val="0030768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307682"/>
    <w:rPr>
      <w:rFonts w:ascii="Times New Roman" w:eastAsia="Times New Roman" w:hAnsi="Times New Roman" w:cs="Times New Roman"/>
      <w:sz w:val="40"/>
      <w:szCs w:val="20"/>
    </w:rPr>
  </w:style>
  <w:style w:type="character" w:customStyle="1" w:styleId="BodyTextChar">
    <w:name w:val="Body Text Char"/>
    <w:basedOn w:val="DefaultParagraphFont"/>
    <w:link w:val="BodyText"/>
    <w:rsid w:val="00307682"/>
    <w:rPr>
      <w:rFonts w:ascii="Times New Roman" w:eastAsia="Times New Roman" w:hAnsi="Times New Roman" w:cs="Times New Roman"/>
      <w:sz w:val="40"/>
      <w:szCs w:val="20"/>
    </w:rPr>
  </w:style>
  <w:style w:type="paragraph" w:customStyle="1" w:styleId="Default">
    <w:name w:val="Default"/>
    <w:rsid w:val="00307682"/>
    <w:pPr>
      <w:widowControl w:val="0"/>
      <w:autoSpaceDE w:val="0"/>
      <w:autoSpaceDN w:val="0"/>
      <w:adjustRightInd w:val="0"/>
      <w:spacing w:after="0" w:line="240" w:lineRule="auto"/>
    </w:pPr>
    <w:rPr>
      <w:rFonts w:ascii="Helvetica" w:eastAsiaTheme="minorEastAsia" w:hAnsi="Helvetica" w:cs="Helvetica"/>
      <w:color w:val="000000"/>
      <w:sz w:val="24"/>
      <w:szCs w:val="24"/>
    </w:rPr>
  </w:style>
  <w:style w:type="paragraph" w:styleId="ListParagraph">
    <w:name w:val="List Paragraph"/>
    <w:basedOn w:val="Normal"/>
    <w:link w:val="ListParagraphChar"/>
    <w:uiPriority w:val="34"/>
    <w:qFormat/>
    <w:rsid w:val="00CF1D56"/>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12D05"/>
    <w:rPr>
      <w:sz w:val="16"/>
      <w:szCs w:val="16"/>
    </w:rPr>
  </w:style>
  <w:style w:type="paragraph" w:styleId="CommentText">
    <w:name w:val="annotation text"/>
    <w:basedOn w:val="Normal"/>
    <w:link w:val="CommentTextChar"/>
    <w:uiPriority w:val="99"/>
    <w:semiHidden/>
    <w:unhideWhenUsed/>
    <w:rsid w:val="00112D05"/>
    <w:rPr>
      <w:sz w:val="20"/>
      <w:szCs w:val="20"/>
    </w:rPr>
  </w:style>
  <w:style w:type="character" w:customStyle="1" w:styleId="CommentTextChar">
    <w:name w:val="Comment Text Char"/>
    <w:basedOn w:val="DefaultParagraphFont"/>
    <w:link w:val="CommentText"/>
    <w:uiPriority w:val="99"/>
    <w:semiHidden/>
    <w:rsid w:val="00112D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2D05"/>
    <w:rPr>
      <w:b/>
      <w:bCs/>
    </w:rPr>
  </w:style>
  <w:style w:type="character" w:customStyle="1" w:styleId="CommentSubjectChar">
    <w:name w:val="Comment Subject Char"/>
    <w:basedOn w:val="CommentTextChar"/>
    <w:link w:val="CommentSubject"/>
    <w:uiPriority w:val="99"/>
    <w:semiHidden/>
    <w:rsid w:val="00112D05"/>
    <w:rPr>
      <w:rFonts w:eastAsiaTheme="minorEastAsia"/>
      <w:b/>
      <w:bCs/>
      <w:sz w:val="20"/>
      <w:szCs w:val="20"/>
    </w:rPr>
  </w:style>
  <w:style w:type="paragraph" w:styleId="BalloonText">
    <w:name w:val="Balloon Text"/>
    <w:basedOn w:val="Normal"/>
    <w:link w:val="BalloonTextChar"/>
    <w:uiPriority w:val="99"/>
    <w:semiHidden/>
    <w:unhideWhenUsed/>
    <w:rsid w:val="00112D05"/>
    <w:rPr>
      <w:rFonts w:ascii="Tahoma" w:hAnsi="Tahoma" w:cs="Tahoma"/>
      <w:sz w:val="16"/>
      <w:szCs w:val="16"/>
    </w:rPr>
  </w:style>
  <w:style w:type="character" w:customStyle="1" w:styleId="BalloonTextChar">
    <w:name w:val="Balloon Text Char"/>
    <w:basedOn w:val="DefaultParagraphFont"/>
    <w:link w:val="BalloonText"/>
    <w:uiPriority w:val="99"/>
    <w:semiHidden/>
    <w:rsid w:val="00112D05"/>
    <w:rPr>
      <w:rFonts w:ascii="Tahoma" w:eastAsiaTheme="minorEastAsia" w:hAnsi="Tahoma" w:cs="Tahoma"/>
      <w:sz w:val="16"/>
      <w:szCs w:val="16"/>
    </w:rPr>
  </w:style>
  <w:style w:type="table" w:styleId="TableGrid">
    <w:name w:val="Table Grid"/>
    <w:basedOn w:val="TableNormal"/>
    <w:uiPriority w:val="59"/>
    <w:rsid w:val="001B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287D"/>
    <w:rPr>
      <w:rFonts w:ascii="Times New Roman" w:eastAsia="Batang" w:hAnsi="Times New Roman" w:cs="Times New Roman"/>
      <w:b/>
      <w:sz w:val="24"/>
      <w:szCs w:val="24"/>
    </w:rPr>
  </w:style>
  <w:style w:type="character" w:styleId="FollowedHyperlink">
    <w:name w:val="FollowedHyperlink"/>
    <w:basedOn w:val="DefaultParagraphFont"/>
    <w:uiPriority w:val="99"/>
    <w:semiHidden/>
    <w:unhideWhenUsed/>
    <w:rsid w:val="00F43428"/>
    <w:rPr>
      <w:color w:val="800080" w:themeColor="followedHyperlink"/>
      <w:u w:val="single"/>
    </w:rPr>
  </w:style>
  <w:style w:type="paragraph" w:styleId="NoSpacing">
    <w:name w:val="No Spacing"/>
    <w:uiPriority w:val="1"/>
    <w:qFormat/>
    <w:rsid w:val="000A6260"/>
    <w:pPr>
      <w:spacing w:after="0" w:line="240" w:lineRule="auto"/>
    </w:pPr>
  </w:style>
  <w:style w:type="paragraph" w:customStyle="1" w:styleId="CharChar1Char">
    <w:name w:val="Char Char1 Char"/>
    <w:basedOn w:val="Normal"/>
    <w:rsid w:val="00F74644"/>
    <w:pPr>
      <w:spacing w:after="160" w:line="240" w:lineRule="exact"/>
    </w:pPr>
    <w:rPr>
      <w:rFonts w:ascii="Tahoma" w:eastAsia="Times New Roman" w:hAnsi="Tahoma" w:cs="Times New Roman"/>
      <w:sz w:val="20"/>
      <w:szCs w:val="20"/>
    </w:rPr>
  </w:style>
  <w:style w:type="character" w:customStyle="1" w:styleId="ListParagraphChar">
    <w:name w:val="List Paragraph Char"/>
    <w:basedOn w:val="DefaultParagraphFont"/>
    <w:link w:val="ListParagraph"/>
    <w:uiPriority w:val="34"/>
    <w:locked/>
    <w:rsid w:val="003871A5"/>
  </w:style>
  <w:style w:type="character" w:styleId="Emphasis">
    <w:name w:val="Emphasis"/>
    <w:basedOn w:val="DefaultParagraphFont"/>
    <w:uiPriority w:val="20"/>
    <w:qFormat/>
    <w:rsid w:val="00E16553"/>
    <w:rPr>
      <w:i/>
      <w:iCs/>
    </w:rPr>
  </w:style>
  <w:style w:type="character" w:customStyle="1" w:styleId="Heading3Char">
    <w:name w:val="Heading 3 Char"/>
    <w:basedOn w:val="DefaultParagraphFont"/>
    <w:link w:val="Heading3"/>
    <w:uiPriority w:val="9"/>
    <w:semiHidden/>
    <w:rsid w:val="009B654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4599">
      <w:bodyDiv w:val="1"/>
      <w:marLeft w:val="0"/>
      <w:marRight w:val="0"/>
      <w:marTop w:val="0"/>
      <w:marBottom w:val="0"/>
      <w:divBdr>
        <w:top w:val="none" w:sz="0" w:space="0" w:color="auto"/>
        <w:left w:val="none" w:sz="0" w:space="0" w:color="auto"/>
        <w:bottom w:val="none" w:sz="0" w:space="0" w:color="auto"/>
        <w:right w:val="none" w:sz="0" w:space="0" w:color="auto"/>
      </w:divBdr>
    </w:div>
    <w:div w:id="67189070">
      <w:bodyDiv w:val="1"/>
      <w:marLeft w:val="0"/>
      <w:marRight w:val="0"/>
      <w:marTop w:val="0"/>
      <w:marBottom w:val="0"/>
      <w:divBdr>
        <w:top w:val="none" w:sz="0" w:space="0" w:color="auto"/>
        <w:left w:val="none" w:sz="0" w:space="0" w:color="auto"/>
        <w:bottom w:val="none" w:sz="0" w:space="0" w:color="auto"/>
        <w:right w:val="none" w:sz="0" w:space="0" w:color="auto"/>
      </w:divBdr>
      <w:divsChild>
        <w:div w:id="268660670">
          <w:marLeft w:val="0"/>
          <w:marRight w:val="0"/>
          <w:marTop w:val="0"/>
          <w:marBottom w:val="0"/>
          <w:divBdr>
            <w:top w:val="none" w:sz="0" w:space="0" w:color="auto"/>
            <w:left w:val="none" w:sz="0" w:space="0" w:color="auto"/>
            <w:bottom w:val="none" w:sz="0" w:space="0" w:color="auto"/>
            <w:right w:val="none" w:sz="0" w:space="0" w:color="auto"/>
          </w:divBdr>
          <w:divsChild>
            <w:div w:id="1538080476">
              <w:marLeft w:val="0"/>
              <w:marRight w:val="0"/>
              <w:marTop w:val="0"/>
              <w:marBottom w:val="0"/>
              <w:divBdr>
                <w:top w:val="none" w:sz="0" w:space="0" w:color="auto"/>
                <w:left w:val="none" w:sz="0" w:space="0" w:color="auto"/>
                <w:bottom w:val="none" w:sz="0" w:space="0" w:color="auto"/>
                <w:right w:val="none" w:sz="0" w:space="0" w:color="auto"/>
              </w:divBdr>
              <w:divsChild>
                <w:div w:id="2060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1769">
      <w:bodyDiv w:val="1"/>
      <w:marLeft w:val="0"/>
      <w:marRight w:val="0"/>
      <w:marTop w:val="0"/>
      <w:marBottom w:val="0"/>
      <w:divBdr>
        <w:top w:val="none" w:sz="0" w:space="0" w:color="auto"/>
        <w:left w:val="none" w:sz="0" w:space="0" w:color="auto"/>
        <w:bottom w:val="none" w:sz="0" w:space="0" w:color="auto"/>
        <w:right w:val="none" w:sz="0" w:space="0" w:color="auto"/>
      </w:divBdr>
      <w:divsChild>
        <w:div w:id="2094545604">
          <w:marLeft w:val="0"/>
          <w:marRight w:val="0"/>
          <w:marTop w:val="0"/>
          <w:marBottom w:val="0"/>
          <w:divBdr>
            <w:top w:val="none" w:sz="0" w:space="0" w:color="auto"/>
            <w:left w:val="none" w:sz="0" w:space="0" w:color="auto"/>
            <w:bottom w:val="none" w:sz="0" w:space="0" w:color="auto"/>
            <w:right w:val="none" w:sz="0" w:space="0" w:color="auto"/>
          </w:divBdr>
          <w:divsChild>
            <w:div w:id="2032953681">
              <w:marLeft w:val="0"/>
              <w:marRight w:val="0"/>
              <w:marTop w:val="0"/>
              <w:marBottom w:val="0"/>
              <w:divBdr>
                <w:top w:val="none" w:sz="0" w:space="0" w:color="auto"/>
                <w:left w:val="none" w:sz="0" w:space="0" w:color="auto"/>
                <w:bottom w:val="none" w:sz="0" w:space="0" w:color="auto"/>
                <w:right w:val="none" w:sz="0" w:space="0" w:color="auto"/>
              </w:divBdr>
              <w:divsChild>
                <w:div w:id="932857897">
                  <w:marLeft w:val="-225"/>
                  <w:marRight w:val="-225"/>
                  <w:marTop w:val="0"/>
                  <w:marBottom w:val="0"/>
                  <w:divBdr>
                    <w:top w:val="none" w:sz="0" w:space="0" w:color="auto"/>
                    <w:left w:val="none" w:sz="0" w:space="0" w:color="auto"/>
                    <w:bottom w:val="none" w:sz="0" w:space="0" w:color="auto"/>
                    <w:right w:val="none" w:sz="0" w:space="0" w:color="auto"/>
                  </w:divBdr>
                  <w:divsChild>
                    <w:div w:id="228735849">
                      <w:marLeft w:val="0"/>
                      <w:marRight w:val="0"/>
                      <w:marTop w:val="0"/>
                      <w:marBottom w:val="0"/>
                      <w:divBdr>
                        <w:top w:val="none" w:sz="0" w:space="0" w:color="auto"/>
                        <w:left w:val="none" w:sz="0" w:space="0" w:color="auto"/>
                        <w:bottom w:val="none" w:sz="0" w:space="0" w:color="auto"/>
                        <w:right w:val="none" w:sz="0" w:space="0" w:color="auto"/>
                      </w:divBdr>
                      <w:divsChild>
                        <w:div w:id="1480070412">
                          <w:marLeft w:val="-225"/>
                          <w:marRight w:val="-225"/>
                          <w:marTop w:val="0"/>
                          <w:marBottom w:val="0"/>
                          <w:divBdr>
                            <w:top w:val="none" w:sz="0" w:space="0" w:color="auto"/>
                            <w:left w:val="none" w:sz="0" w:space="0" w:color="auto"/>
                            <w:bottom w:val="none" w:sz="0" w:space="0" w:color="auto"/>
                            <w:right w:val="none" w:sz="0" w:space="0" w:color="auto"/>
                          </w:divBdr>
                          <w:divsChild>
                            <w:div w:id="10209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6204">
      <w:bodyDiv w:val="1"/>
      <w:marLeft w:val="0"/>
      <w:marRight w:val="0"/>
      <w:marTop w:val="0"/>
      <w:marBottom w:val="0"/>
      <w:divBdr>
        <w:top w:val="none" w:sz="0" w:space="0" w:color="auto"/>
        <w:left w:val="none" w:sz="0" w:space="0" w:color="auto"/>
        <w:bottom w:val="none" w:sz="0" w:space="0" w:color="auto"/>
        <w:right w:val="none" w:sz="0" w:space="0" w:color="auto"/>
      </w:divBdr>
      <w:divsChild>
        <w:div w:id="1298484800">
          <w:marLeft w:val="0"/>
          <w:marRight w:val="0"/>
          <w:marTop w:val="0"/>
          <w:marBottom w:val="0"/>
          <w:divBdr>
            <w:top w:val="none" w:sz="0" w:space="0" w:color="auto"/>
            <w:left w:val="none" w:sz="0" w:space="0" w:color="auto"/>
            <w:bottom w:val="none" w:sz="0" w:space="0" w:color="auto"/>
            <w:right w:val="none" w:sz="0" w:space="0" w:color="auto"/>
          </w:divBdr>
          <w:divsChild>
            <w:div w:id="239218129">
              <w:marLeft w:val="0"/>
              <w:marRight w:val="0"/>
              <w:marTop w:val="0"/>
              <w:marBottom w:val="0"/>
              <w:divBdr>
                <w:top w:val="none" w:sz="0" w:space="0" w:color="auto"/>
                <w:left w:val="none" w:sz="0" w:space="0" w:color="auto"/>
                <w:bottom w:val="none" w:sz="0" w:space="0" w:color="auto"/>
                <w:right w:val="none" w:sz="0" w:space="0" w:color="auto"/>
              </w:divBdr>
              <w:divsChild>
                <w:div w:id="1089277513">
                  <w:marLeft w:val="-225"/>
                  <w:marRight w:val="-225"/>
                  <w:marTop w:val="0"/>
                  <w:marBottom w:val="0"/>
                  <w:divBdr>
                    <w:top w:val="none" w:sz="0" w:space="0" w:color="auto"/>
                    <w:left w:val="none" w:sz="0" w:space="0" w:color="auto"/>
                    <w:bottom w:val="none" w:sz="0" w:space="0" w:color="auto"/>
                    <w:right w:val="none" w:sz="0" w:space="0" w:color="auto"/>
                  </w:divBdr>
                  <w:divsChild>
                    <w:div w:id="1032725428">
                      <w:marLeft w:val="0"/>
                      <w:marRight w:val="0"/>
                      <w:marTop w:val="0"/>
                      <w:marBottom w:val="0"/>
                      <w:divBdr>
                        <w:top w:val="none" w:sz="0" w:space="0" w:color="auto"/>
                        <w:left w:val="none" w:sz="0" w:space="0" w:color="auto"/>
                        <w:bottom w:val="none" w:sz="0" w:space="0" w:color="auto"/>
                        <w:right w:val="none" w:sz="0" w:space="0" w:color="auto"/>
                      </w:divBdr>
                      <w:divsChild>
                        <w:div w:id="952244874">
                          <w:marLeft w:val="-225"/>
                          <w:marRight w:val="-225"/>
                          <w:marTop w:val="0"/>
                          <w:marBottom w:val="0"/>
                          <w:divBdr>
                            <w:top w:val="none" w:sz="0" w:space="0" w:color="auto"/>
                            <w:left w:val="none" w:sz="0" w:space="0" w:color="auto"/>
                            <w:bottom w:val="none" w:sz="0" w:space="0" w:color="auto"/>
                            <w:right w:val="none" w:sz="0" w:space="0" w:color="auto"/>
                          </w:divBdr>
                          <w:divsChild>
                            <w:div w:id="5273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8196">
      <w:bodyDiv w:val="1"/>
      <w:marLeft w:val="0"/>
      <w:marRight w:val="0"/>
      <w:marTop w:val="0"/>
      <w:marBottom w:val="0"/>
      <w:divBdr>
        <w:top w:val="none" w:sz="0" w:space="0" w:color="auto"/>
        <w:left w:val="none" w:sz="0" w:space="0" w:color="auto"/>
        <w:bottom w:val="none" w:sz="0" w:space="0" w:color="auto"/>
        <w:right w:val="none" w:sz="0" w:space="0" w:color="auto"/>
      </w:divBdr>
    </w:div>
    <w:div w:id="227421719">
      <w:bodyDiv w:val="1"/>
      <w:marLeft w:val="0"/>
      <w:marRight w:val="0"/>
      <w:marTop w:val="0"/>
      <w:marBottom w:val="0"/>
      <w:divBdr>
        <w:top w:val="none" w:sz="0" w:space="0" w:color="auto"/>
        <w:left w:val="none" w:sz="0" w:space="0" w:color="auto"/>
        <w:bottom w:val="none" w:sz="0" w:space="0" w:color="auto"/>
        <w:right w:val="none" w:sz="0" w:space="0" w:color="auto"/>
      </w:divBdr>
      <w:divsChild>
        <w:div w:id="1238906379">
          <w:marLeft w:val="547"/>
          <w:marRight w:val="0"/>
          <w:marTop w:val="0"/>
          <w:marBottom w:val="0"/>
          <w:divBdr>
            <w:top w:val="none" w:sz="0" w:space="0" w:color="auto"/>
            <w:left w:val="none" w:sz="0" w:space="0" w:color="auto"/>
            <w:bottom w:val="none" w:sz="0" w:space="0" w:color="auto"/>
            <w:right w:val="none" w:sz="0" w:space="0" w:color="auto"/>
          </w:divBdr>
        </w:div>
        <w:div w:id="1328633923">
          <w:marLeft w:val="547"/>
          <w:marRight w:val="0"/>
          <w:marTop w:val="0"/>
          <w:marBottom w:val="0"/>
          <w:divBdr>
            <w:top w:val="none" w:sz="0" w:space="0" w:color="auto"/>
            <w:left w:val="none" w:sz="0" w:space="0" w:color="auto"/>
            <w:bottom w:val="none" w:sz="0" w:space="0" w:color="auto"/>
            <w:right w:val="none" w:sz="0" w:space="0" w:color="auto"/>
          </w:divBdr>
        </w:div>
        <w:div w:id="1800880813">
          <w:marLeft w:val="547"/>
          <w:marRight w:val="0"/>
          <w:marTop w:val="0"/>
          <w:marBottom w:val="0"/>
          <w:divBdr>
            <w:top w:val="none" w:sz="0" w:space="0" w:color="auto"/>
            <w:left w:val="none" w:sz="0" w:space="0" w:color="auto"/>
            <w:bottom w:val="none" w:sz="0" w:space="0" w:color="auto"/>
            <w:right w:val="none" w:sz="0" w:space="0" w:color="auto"/>
          </w:divBdr>
        </w:div>
      </w:divsChild>
    </w:div>
    <w:div w:id="299700149">
      <w:bodyDiv w:val="1"/>
      <w:marLeft w:val="0"/>
      <w:marRight w:val="0"/>
      <w:marTop w:val="0"/>
      <w:marBottom w:val="0"/>
      <w:divBdr>
        <w:top w:val="none" w:sz="0" w:space="0" w:color="auto"/>
        <w:left w:val="none" w:sz="0" w:space="0" w:color="auto"/>
        <w:bottom w:val="none" w:sz="0" w:space="0" w:color="auto"/>
        <w:right w:val="none" w:sz="0" w:space="0" w:color="auto"/>
      </w:divBdr>
    </w:div>
    <w:div w:id="361908132">
      <w:bodyDiv w:val="1"/>
      <w:marLeft w:val="0"/>
      <w:marRight w:val="0"/>
      <w:marTop w:val="0"/>
      <w:marBottom w:val="0"/>
      <w:divBdr>
        <w:top w:val="none" w:sz="0" w:space="0" w:color="auto"/>
        <w:left w:val="none" w:sz="0" w:space="0" w:color="auto"/>
        <w:bottom w:val="none" w:sz="0" w:space="0" w:color="auto"/>
        <w:right w:val="none" w:sz="0" w:space="0" w:color="auto"/>
      </w:divBdr>
    </w:div>
    <w:div w:id="485588439">
      <w:bodyDiv w:val="1"/>
      <w:marLeft w:val="0"/>
      <w:marRight w:val="0"/>
      <w:marTop w:val="0"/>
      <w:marBottom w:val="0"/>
      <w:divBdr>
        <w:top w:val="none" w:sz="0" w:space="0" w:color="auto"/>
        <w:left w:val="none" w:sz="0" w:space="0" w:color="auto"/>
        <w:bottom w:val="none" w:sz="0" w:space="0" w:color="auto"/>
        <w:right w:val="none" w:sz="0" w:space="0" w:color="auto"/>
      </w:divBdr>
    </w:div>
    <w:div w:id="505365880">
      <w:bodyDiv w:val="1"/>
      <w:marLeft w:val="0"/>
      <w:marRight w:val="0"/>
      <w:marTop w:val="0"/>
      <w:marBottom w:val="0"/>
      <w:divBdr>
        <w:top w:val="none" w:sz="0" w:space="0" w:color="auto"/>
        <w:left w:val="none" w:sz="0" w:space="0" w:color="auto"/>
        <w:bottom w:val="none" w:sz="0" w:space="0" w:color="auto"/>
        <w:right w:val="none" w:sz="0" w:space="0" w:color="auto"/>
      </w:divBdr>
      <w:divsChild>
        <w:div w:id="363948643">
          <w:marLeft w:val="0"/>
          <w:marRight w:val="0"/>
          <w:marTop w:val="0"/>
          <w:marBottom w:val="0"/>
          <w:divBdr>
            <w:top w:val="none" w:sz="0" w:space="0" w:color="auto"/>
            <w:left w:val="none" w:sz="0" w:space="0" w:color="auto"/>
            <w:bottom w:val="none" w:sz="0" w:space="0" w:color="auto"/>
            <w:right w:val="none" w:sz="0" w:space="0" w:color="auto"/>
          </w:divBdr>
          <w:divsChild>
            <w:div w:id="1777434083">
              <w:marLeft w:val="-225"/>
              <w:marRight w:val="-225"/>
              <w:marTop w:val="0"/>
              <w:marBottom w:val="0"/>
              <w:divBdr>
                <w:top w:val="none" w:sz="0" w:space="0" w:color="auto"/>
                <w:left w:val="none" w:sz="0" w:space="0" w:color="auto"/>
                <w:bottom w:val="none" w:sz="0" w:space="0" w:color="auto"/>
                <w:right w:val="none" w:sz="0" w:space="0" w:color="auto"/>
              </w:divBdr>
              <w:divsChild>
                <w:div w:id="5864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57567">
      <w:bodyDiv w:val="1"/>
      <w:marLeft w:val="0"/>
      <w:marRight w:val="0"/>
      <w:marTop w:val="0"/>
      <w:marBottom w:val="0"/>
      <w:divBdr>
        <w:top w:val="none" w:sz="0" w:space="0" w:color="auto"/>
        <w:left w:val="none" w:sz="0" w:space="0" w:color="auto"/>
        <w:bottom w:val="none" w:sz="0" w:space="0" w:color="auto"/>
        <w:right w:val="none" w:sz="0" w:space="0" w:color="auto"/>
      </w:divBdr>
      <w:divsChild>
        <w:div w:id="69893690">
          <w:marLeft w:val="0"/>
          <w:marRight w:val="0"/>
          <w:marTop w:val="0"/>
          <w:marBottom w:val="0"/>
          <w:divBdr>
            <w:top w:val="none" w:sz="0" w:space="0" w:color="auto"/>
            <w:left w:val="none" w:sz="0" w:space="0" w:color="auto"/>
            <w:bottom w:val="none" w:sz="0" w:space="0" w:color="auto"/>
            <w:right w:val="none" w:sz="0" w:space="0" w:color="auto"/>
          </w:divBdr>
          <w:divsChild>
            <w:div w:id="262493250">
              <w:marLeft w:val="0"/>
              <w:marRight w:val="0"/>
              <w:marTop w:val="0"/>
              <w:marBottom w:val="0"/>
              <w:divBdr>
                <w:top w:val="none" w:sz="0" w:space="0" w:color="auto"/>
                <w:left w:val="none" w:sz="0" w:space="0" w:color="auto"/>
                <w:bottom w:val="none" w:sz="0" w:space="0" w:color="auto"/>
                <w:right w:val="none" w:sz="0" w:space="0" w:color="auto"/>
              </w:divBdr>
              <w:divsChild>
                <w:div w:id="606431967">
                  <w:marLeft w:val="-225"/>
                  <w:marRight w:val="-225"/>
                  <w:marTop w:val="0"/>
                  <w:marBottom w:val="0"/>
                  <w:divBdr>
                    <w:top w:val="none" w:sz="0" w:space="0" w:color="auto"/>
                    <w:left w:val="none" w:sz="0" w:space="0" w:color="auto"/>
                    <w:bottom w:val="none" w:sz="0" w:space="0" w:color="auto"/>
                    <w:right w:val="none" w:sz="0" w:space="0" w:color="auto"/>
                  </w:divBdr>
                  <w:divsChild>
                    <w:div w:id="33627152">
                      <w:marLeft w:val="0"/>
                      <w:marRight w:val="0"/>
                      <w:marTop w:val="0"/>
                      <w:marBottom w:val="0"/>
                      <w:divBdr>
                        <w:top w:val="none" w:sz="0" w:space="0" w:color="auto"/>
                        <w:left w:val="none" w:sz="0" w:space="0" w:color="auto"/>
                        <w:bottom w:val="none" w:sz="0" w:space="0" w:color="auto"/>
                        <w:right w:val="none" w:sz="0" w:space="0" w:color="auto"/>
                      </w:divBdr>
                      <w:divsChild>
                        <w:div w:id="664938172">
                          <w:marLeft w:val="-225"/>
                          <w:marRight w:val="-225"/>
                          <w:marTop w:val="0"/>
                          <w:marBottom w:val="0"/>
                          <w:divBdr>
                            <w:top w:val="none" w:sz="0" w:space="0" w:color="auto"/>
                            <w:left w:val="none" w:sz="0" w:space="0" w:color="auto"/>
                            <w:bottom w:val="none" w:sz="0" w:space="0" w:color="auto"/>
                            <w:right w:val="none" w:sz="0" w:space="0" w:color="auto"/>
                          </w:divBdr>
                          <w:divsChild>
                            <w:div w:id="8542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84390">
      <w:bodyDiv w:val="1"/>
      <w:marLeft w:val="0"/>
      <w:marRight w:val="0"/>
      <w:marTop w:val="0"/>
      <w:marBottom w:val="0"/>
      <w:divBdr>
        <w:top w:val="none" w:sz="0" w:space="0" w:color="auto"/>
        <w:left w:val="none" w:sz="0" w:space="0" w:color="auto"/>
        <w:bottom w:val="none" w:sz="0" w:space="0" w:color="auto"/>
        <w:right w:val="none" w:sz="0" w:space="0" w:color="auto"/>
      </w:divBdr>
    </w:div>
    <w:div w:id="641349998">
      <w:bodyDiv w:val="1"/>
      <w:marLeft w:val="0"/>
      <w:marRight w:val="0"/>
      <w:marTop w:val="0"/>
      <w:marBottom w:val="0"/>
      <w:divBdr>
        <w:top w:val="none" w:sz="0" w:space="0" w:color="auto"/>
        <w:left w:val="none" w:sz="0" w:space="0" w:color="auto"/>
        <w:bottom w:val="none" w:sz="0" w:space="0" w:color="auto"/>
        <w:right w:val="none" w:sz="0" w:space="0" w:color="auto"/>
      </w:divBdr>
    </w:div>
    <w:div w:id="660473982">
      <w:bodyDiv w:val="1"/>
      <w:marLeft w:val="0"/>
      <w:marRight w:val="0"/>
      <w:marTop w:val="0"/>
      <w:marBottom w:val="0"/>
      <w:divBdr>
        <w:top w:val="none" w:sz="0" w:space="0" w:color="auto"/>
        <w:left w:val="none" w:sz="0" w:space="0" w:color="auto"/>
        <w:bottom w:val="none" w:sz="0" w:space="0" w:color="auto"/>
        <w:right w:val="none" w:sz="0" w:space="0" w:color="auto"/>
      </w:divBdr>
    </w:div>
    <w:div w:id="688877262">
      <w:bodyDiv w:val="1"/>
      <w:marLeft w:val="0"/>
      <w:marRight w:val="0"/>
      <w:marTop w:val="0"/>
      <w:marBottom w:val="0"/>
      <w:divBdr>
        <w:top w:val="none" w:sz="0" w:space="0" w:color="auto"/>
        <w:left w:val="none" w:sz="0" w:space="0" w:color="auto"/>
        <w:bottom w:val="none" w:sz="0" w:space="0" w:color="auto"/>
        <w:right w:val="none" w:sz="0" w:space="0" w:color="auto"/>
      </w:divBdr>
      <w:divsChild>
        <w:div w:id="1590194288">
          <w:marLeft w:val="0"/>
          <w:marRight w:val="0"/>
          <w:marTop w:val="0"/>
          <w:marBottom w:val="0"/>
          <w:divBdr>
            <w:top w:val="none" w:sz="0" w:space="0" w:color="auto"/>
            <w:left w:val="none" w:sz="0" w:space="0" w:color="auto"/>
            <w:bottom w:val="none" w:sz="0" w:space="0" w:color="auto"/>
            <w:right w:val="none" w:sz="0" w:space="0" w:color="auto"/>
          </w:divBdr>
          <w:divsChild>
            <w:div w:id="1177503544">
              <w:marLeft w:val="0"/>
              <w:marRight w:val="0"/>
              <w:marTop w:val="0"/>
              <w:marBottom w:val="0"/>
              <w:divBdr>
                <w:top w:val="none" w:sz="0" w:space="0" w:color="auto"/>
                <w:left w:val="none" w:sz="0" w:space="0" w:color="auto"/>
                <w:bottom w:val="none" w:sz="0" w:space="0" w:color="auto"/>
                <w:right w:val="none" w:sz="0" w:space="0" w:color="auto"/>
              </w:divBdr>
              <w:divsChild>
                <w:div w:id="250704198">
                  <w:marLeft w:val="-225"/>
                  <w:marRight w:val="-225"/>
                  <w:marTop w:val="0"/>
                  <w:marBottom w:val="0"/>
                  <w:divBdr>
                    <w:top w:val="none" w:sz="0" w:space="0" w:color="auto"/>
                    <w:left w:val="none" w:sz="0" w:space="0" w:color="auto"/>
                    <w:bottom w:val="none" w:sz="0" w:space="0" w:color="auto"/>
                    <w:right w:val="none" w:sz="0" w:space="0" w:color="auto"/>
                  </w:divBdr>
                  <w:divsChild>
                    <w:div w:id="172376980">
                      <w:marLeft w:val="0"/>
                      <w:marRight w:val="0"/>
                      <w:marTop w:val="0"/>
                      <w:marBottom w:val="0"/>
                      <w:divBdr>
                        <w:top w:val="none" w:sz="0" w:space="0" w:color="auto"/>
                        <w:left w:val="none" w:sz="0" w:space="0" w:color="auto"/>
                        <w:bottom w:val="none" w:sz="0" w:space="0" w:color="auto"/>
                        <w:right w:val="none" w:sz="0" w:space="0" w:color="auto"/>
                      </w:divBdr>
                      <w:divsChild>
                        <w:div w:id="1771242700">
                          <w:marLeft w:val="-225"/>
                          <w:marRight w:val="-225"/>
                          <w:marTop w:val="0"/>
                          <w:marBottom w:val="0"/>
                          <w:divBdr>
                            <w:top w:val="none" w:sz="0" w:space="0" w:color="auto"/>
                            <w:left w:val="none" w:sz="0" w:space="0" w:color="auto"/>
                            <w:bottom w:val="none" w:sz="0" w:space="0" w:color="auto"/>
                            <w:right w:val="none" w:sz="0" w:space="0" w:color="auto"/>
                          </w:divBdr>
                          <w:divsChild>
                            <w:div w:id="1986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83540">
      <w:bodyDiv w:val="1"/>
      <w:marLeft w:val="0"/>
      <w:marRight w:val="0"/>
      <w:marTop w:val="0"/>
      <w:marBottom w:val="0"/>
      <w:divBdr>
        <w:top w:val="none" w:sz="0" w:space="0" w:color="auto"/>
        <w:left w:val="none" w:sz="0" w:space="0" w:color="auto"/>
        <w:bottom w:val="none" w:sz="0" w:space="0" w:color="auto"/>
        <w:right w:val="none" w:sz="0" w:space="0" w:color="auto"/>
      </w:divBdr>
      <w:divsChild>
        <w:div w:id="149832409">
          <w:marLeft w:val="0"/>
          <w:marRight w:val="0"/>
          <w:marTop w:val="0"/>
          <w:marBottom w:val="0"/>
          <w:divBdr>
            <w:top w:val="none" w:sz="0" w:space="0" w:color="auto"/>
            <w:left w:val="none" w:sz="0" w:space="0" w:color="auto"/>
            <w:bottom w:val="none" w:sz="0" w:space="0" w:color="auto"/>
            <w:right w:val="none" w:sz="0" w:space="0" w:color="auto"/>
          </w:divBdr>
          <w:divsChild>
            <w:div w:id="1825586814">
              <w:marLeft w:val="0"/>
              <w:marRight w:val="0"/>
              <w:marTop w:val="0"/>
              <w:marBottom w:val="0"/>
              <w:divBdr>
                <w:top w:val="none" w:sz="0" w:space="0" w:color="auto"/>
                <w:left w:val="none" w:sz="0" w:space="0" w:color="auto"/>
                <w:bottom w:val="none" w:sz="0" w:space="0" w:color="auto"/>
                <w:right w:val="none" w:sz="0" w:space="0" w:color="auto"/>
              </w:divBdr>
              <w:divsChild>
                <w:div w:id="46956222">
                  <w:marLeft w:val="-225"/>
                  <w:marRight w:val="-225"/>
                  <w:marTop w:val="0"/>
                  <w:marBottom w:val="0"/>
                  <w:divBdr>
                    <w:top w:val="none" w:sz="0" w:space="0" w:color="auto"/>
                    <w:left w:val="none" w:sz="0" w:space="0" w:color="auto"/>
                    <w:bottom w:val="none" w:sz="0" w:space="0" w:color="auto"/>
                    <w:right w:val="none" w:sz="0" w:space="0" w:color="auto"/>
                  </w:divBdr>
                  <w:divsChild>
                    <w:div w:id="1226643371">
                      <w:marLeft w:val="0"/>
                      <w:marRight w:val="0"/>
                      <w:marTop w:val="0"/>
                      <w:marBottom w:val="0"/>
                      <w:divBdr>
                        <w:top w:val="none" w:sz="0" w:space="0" w:color="auto"/>
                        <w:left w:val="none" w:sz="0" w:space="0" w:color="auto"/>
                        <w:bottom w:val="none" w:sz="0" w:space="0" w:color="auto"/>
                        <w:right w:val="none" w:sz="0" w:space="0" w:color="auto"/>
                      </w:divBdr>
                      <w:divsChild>
                        <w:div w:id="2140880652">
                          <w:marLeft w:val="-225"/>
                          <w:marRight w:val="-225"/>
                          <w:marTop w:val="0"/>
                          <w:marBottom w:val="0"/>
                          <w:divBdr>
                            <w:top w:val="none" w:sz="0" w:space="0" w:color="auto"/>
                            <w:left w:val="none" w:sz="0" w:space="0" w:color="auto"/>
                            <w:bottom w:val="none" w:sz="0" w:space="0" w:color="auto"/>
                            <w:right w:val="none" w:sz="0" w:space="0" w:color="auto"/>
                          </w:divBdr>
                          <w:divsChild>
                            <w:div w:id="770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95040">
      <w:bodyDiv w:val="1"/>
      <w:marLeft w:val="0"/>
      <w:marRight w:val="0"/>
      <w:marTop w:val="0"/>
      <w:marBottom w:val="0"/>
      <w:divBdr>
        <w:top w:val="none" w:sz="0" w:space="0" w:color="auto"/>
        <w:left w:val="none" w:sz="0" w:space="0" w:color="auto"/>
        <w:bottom w:val="none" w:sz="0" w:space="0" w:color="auto"/>
        <w:right w:val="none" w:sz="0" w:space="0" w:color="auto"/>
      </w:divBdr>
    </w:div>
    <w:div w:id="802237825">
      <w:bodyDiv w:val="1"/>
      <w:marLeft w:val="0"/>
      <w:marRight w:val="0"/>
      <w:marTop w:val="0"/>
      <w:marBottom w:val="0"/>
      <w:divBdr>
        <w:top w:val="none" w:sz="0" w:space="0" w:color="auto"/>
        <w:left w:val="none" w:sz="0" w:space="0" w:color="auto"/>
        <w:bottom w:val="none" w:sz="0" w:space="0" w:color="auto"/>
        <w:right w:val="none" w:sz="0" w:space="0" w:color="auto"/>
      </w:divBdr>
    </w:div>
    <w:div w:id="830682593">
      <w:bodyDiv w:val="1"/>
      <w:marLeft w:val="0"/>
      <w:marRight w:val="0"/>
      <w:marTop w:val="0"/>
      <w:marBottom w:val="0"/>
      <w:divBdr>
        <w:top w:val="none" w:sz="0" w:space="0" w:color="auto"/>
        <w:left w:val="none" w:sz="0" w:space="0" w:color="auto"/>
        <w:bottom w:val="none" w:sz="0" w:space="0" w:color="auto"/>
        <w:right w:val="none" w:sz="0" w:space="0" w:color="auto"/>
      </w:divBdr>
    </w:div>
    <w:div w:id="909846426">
      <w:bodyDiv w:val="1"/>
      <w:marLeft w:val="0"/>
      <w:marRight w:val="0"/>
      <w:marTop w:val="0"/>
      <w:marBottom w:val="0"/>
      <w:divBdr>
        <w:top w:val="none" w:sz="0" w:space="0" w:color="auto"/>
        <w:left w:val="none" w:sz="0" w:space="0" w:color="auto"/>
        <w:bottom w:val="none" w:sz="0" w:space="0" w:color="auto"/>
        <w:right w:val="none" w:sz="0" w:space="0" w:color="auto"/>
      </w:divBdr>
    </w:div>
    <w:div w:id="1065881892">
      <w:bodyDiv w:val="1"/>
      <w:marLeft w:val="0"/>
      <w:marRight w:val="0"/>
      <w:marTop w:val="0"/>
      <w:marBottom w:val="0"/>
      <w:divBdr>
        <w:top w:val="none" w:sz="0" w:space="0" w:color="auto"/>
        <w:left w:val="none" w:sz="0" w:space="0" w:color="auto"/>
        <w:bottom w:val="none" w:sz="0" w:space="0" w:color="auto"/>
        <w:right w:val="none" w:sz="0" w:space="0" w:color="auto"/>
      </w:divBdr>
      <w:divsChild>
        <w:div w:id="1475560911">
          <w:marLeft w:val="0"/>
          <w:marRight w:val="0"/>
          <w:marTop w:val="0"/>
          <w:marBottom w:val="0"/>
          <w:divBdr>
            <w:top w:val="none" w:sz="0" w:space="0" w:color="auto"/>
            <w:left w:val="none" w:sz="0" w:space="0" w:color="auto"/>
            <w:bottom w:val="none" w:sz="0" w:space="0" w:color="auto"/>
            <w:right w:val="none" w:sz="0" w:space="0" w:color="auto"/>
          </w:divBdr>
          <w:divsChild>
            <w:div w:id="1354528298">
              <w:marLeft w:val="0"/>
              <w:marRight w:val="0"/>
              <w:marTop w:val="0"/>
              <w:marBottom w:val="0"/>
              <w:divBdr>
                <w:top w:val="none" w:sz="0" w:space="0" w:color="auto"/>
                <w:left w:val="none" w:sz="0" w:space="0" w:color="auto"/>
                <w:bottom w:val="none" w:sz="0" w:space="0" w:color="auto"/>
                <w:right w:val="none" w:sz="0" w:space="0" w:color="auto"/>
              </w:divBdr>
              <w:divsChild>
                <w:div w:id="2040739192">
                  <w:marLeft w:val="-225"/>
                  <w:marRight w:val="-225"/>
                  <w:marTop w:val="0"/>
                  <w:marBottom w:val="0"/>
                  <w:divBdr>
                    <w:top w:val="none" w:sz="0" w:space="0" w:color="auto"/>
                    <w:left w:val="none" w:sz="0" w:space="0" w:color="auto"/>
                    <w:bottom w:val="none" w:sz="0" w:space="0" w:color="auto"/>
                    <w:right w:val="none" w:sz="0" w:space="0" w:color="auto"/>
                  </w:divBdr>
                  <w:divsChild>
                    <w:div w:id="1787770837">
                      <w:marLeft w:val="0"/>
                      <w:marRight w:val="0"/>
                      <w:marTop w:val="0"/>
                      <w:marBottom w:val="0"/>
                      <w:divBdr>
                        <w:top w:val="none" w:sz="0" w:space="0" w:color="auto"/>
                        <w:left w:val="none" w:sz="0" w:space="0" w:color="auto"/>
                        <w:bottom w:val="none" w:sz="0" w:space="0" w:color="auto"/>
                        <w:right w:val="none" w:sz="0" w:space="0" w:color="auto"/>
                      </w:divBdr>
                      <w:divsChild>
                        <w:div w:id="966549774">
                          <w:marLeft w:val="-225"/>
                          <w:marRight w:val="-225"/>
                          <w:marTop w:val="0"/>
                          <w:marBottom w:val="0"/>
                          <w:divBdr>
                            <w:top w:val="none" w:sz="0" w:space="0" w:color="auto"/>
                            <w:left w:val="none" w:sz="0" w:space="0" w:color="auto"/>
                            <w:bottom w:val="none" w:sz="0" w:space="0" w:color="auto"/>
                            <w:right w:val="none" w:sz="0" w:space="0" w:color="auto"/>
                          </w:divBdr>
                          <w:divsChild>
                            <w:div w:id="1457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001381">
      <w:bodyDiv w:val="1"/>
      <w:marLeft w:val="0"/>
      <w:marRight w:val="0"/>
      <w:marTop w:val="0"/>
      <w:marBottom w:val="0"/>
      <w:divBdr>
        <w:top w:val="none" w:sz="0" w:space="0" w:color="auto"/>
        <w:left w:val="none" w:sz="0" w:space="0" w:color="auto"/>
        <w:bottom w:val="none" w:sz="0" w:space="0" w:color="auto"/>
        <w:right w:val="none" w:sz="0" w:space="0" w:color="auto"/>
      </w:divBdr>
    </w:div>
    <w:div w:id="1147480056">
      <w:bodyDiv w:val="1"/>
      <w:marLeft w:val="0"/>
      <w:marRight w:val="0"/>
      <w:marTop w:val="0"/>
      <w:marBottom w:val="0"/>
      <w:divBdr>
        <w:top w:val="none" w:sz="0" w:space="0" w:color="auto"/>
        <w:left w:val="none" w:sz="0" w:space="0" w:color="auto"/>
        <w:bottom w:val="none" w:sz="0" w:space="0" w:color="auto"/>
        <w:right w:val="none" w:sz="0" w:space="0" w:color="auto"/>
      </w:divBdr>
    </w:div>
    <w:div w:id="1157527616">
      <w:bodyDiv w:val="1"/>
      <w:marLeft w:val="0"/>
      <w:marRight w:val="0"/>
      <w:marTop w:val="0"/>
      <w:marBottom w:val="0"/>
      <w:divBdr>
        <w:top w:val="none" w:sz="0" w:space="0" w:color="auto"/>
        <w:left w:val="none" w:sz="0" w:space="0" w:color="auto"/>
        <w:bottom w:val="none" w:sz="0" w:space="0" w:color="auto"/>
        <w:right w:val="none" w:sz="0" w:space="0" w:color="auto"/>
      </w:divBdr>
    </w:div>
    <w:div w:id="1187333213">
      <w:bodyDiv w:val="1"/>
      <w:marLeft w:val="0"/>
      <w:marRight w:val="0"/>
      <w:marTop w:val="0"/>
      <w:marBottom w:val="0"/>
      <w:divBdr>
        <w:top w:val="none" w:sz="0" w:space="0" w:color="auto"/>
        <w:left w:val="none" w:sz="0" w:space="0" w:color="auto"/>
        <w:bottom w:val="none" w:sz="0" w:space="0" w:color="auto"/>
        <w:right w:val="none" w:sz="0" w:space="0" w:color="auto"/>
      </w:divBdr>
    </w:div>
    <w:div w:id="1214269752">
      <w:bodyDiv w:val="1"/>
      <w:marLeft w:val="0"/>
      <w:marRight w:val="0"/>
      <w:marTop w:val="0"/>
      <w:marBottom w:val="0"/>
      <w:divBdr>
        <w:top w:val="none" w:sz="0" w:space="0" w:color="auto"/>
        <w:left w:val="none" w:sz="0" w:space="0" w:color="auto"/>
        <w:bottom w:val="none" w:sz="0" w:space="0" w:color="auto"/>
        <w:right w:val="none" w:sz="0" w:space="0" w:color="auto"/>
      </w:divBdr>
    </w:div>
    <w:div w:id="1221667869">
      <w:bodyDiv w:val="1"/>
      <w:marLeft w:val="0"/>
      <w:marRight w:val="0"/>
      <w:marTop w:val="0"/>
      <w:marBottom w:val="0"/>
      <w:divBdr>
        <w:top w:val="none" w:sz="0" w:space="0" w:color="auto"/>
        <w:left w:val="none" w:sz="0" w:space="0" w:color="auto"/>
        <w:bottom w:val="none" w:sz="0" w:space="0" w:color="auto"/>
        <w:right w:val="none" w:sz="0" w:space="0" w:color="auto"/>
      </w:divBdr>
    </w:div>
    <w:div w:id="1240598212">
      <w:bodyDiv w:val="1"/>
      <w:marLeft w:val="0"/>
      <w:marRight w:val="0"/>
      <w:marTop w:val="0"/>
      <w:marBottom w:val="0"/>
      <w:divBdr>
        <w:top w:val="none" w:sz="0" w:space="0" w:color="auto"/>
        <w:left w:val="none" w:sz="0" w:space="0" w:color="auto"/>
        <w:bottom w:val="none" w:sz="0" w:space="0" w:color="auto"/>
        <w:right w:val="none" w:sz="0" w:space="0" w:color="auto"/>
      </w:divBdr>
    </w:div>
    <w:div w:id="1243561387">
      <w:bodyDiv w:val="1"/>
      <w:marLeft w:val="0"/>
      <w:marRight w:val="0"/>
      <w:marTop w:val="0"/>
      <w:marBottom w:val="0"/>
      <w:divBdr>
        <w:top w:val="none" w:sz="0" w:space="0" w:color="auto"/>
        <w:left w:val="none" w:sz="0" w:space="0" w:color="auto"/>
        <w:bottom w:val="none" w:sz="0" w:space="0" w:color="auto"/>
        <w:right w:val="none" w:sz="0" w:space="0" w:color="auto"/>
      </w:divBdr>
    </w:div>
    <w:div w:id="1260332641">
      <w:bodyDiv w:val="1"/>
      <w:marLeft w:val="0"/>
      <w:marRight w:val="0"/>
      <w:marTop w:val="0"/>
      <w:marBottom w:val="0"/>
      <w:divBdr>
        <w:top w:val="none" w:sz="0" w:space="0" w:color="auto"/>
        <w:left w:val="none" w:sz="0" w:space="0" w:color="auto"/>
        <w:bottom w:val="none" w:sz="0" w:space="0" w:color="auto"/>
        <w:right w:val="none" w:sz="0" w:space="0" w:color="auto"/>
      </w:divBdr>
    </w:div>
    <w:div w:id="1273131257">
      <w:bodyDiv w:val="1"/>
      <w:marLeft w:val="0"/>
      <w:marRight w:val="0"/>
      <w:marTop w:val="0"/>
      <w:marBottom w:val="0"/>
      <w:divBdr>
        <w:top w:val="none" w:sz="0" w:space="0" w:color="auto"/>
        <w:left w:val="none" w:sz="0" w:space="0" w:color="auto"/>
        <w:bottom w:val="none" w:sz="0" w:space="0" w:color="auto"/>
        <w:right w:val="none" w:sz="0" w:space="0" w:color="auto"/>
      </w:divBdr>
    </w:div>
    <w:div w:id="1347098862">
      <w:bodyDiv w:val="1"/>
      <w:marLeft w:val="0"/>
      <w:marRight w:val="0"/>
      <w:marTop w:val="0"/>
      <w:marBottom w:val="0"/>
      <w:divBdr>
        <w:top w:val="none" w:sz="0" w:space="0" w:color="auto"/>
        <w:left w:val="none" w:sz="0" w:space="0" w:color="auto"/>
        <w:bottom w:val="none" w:sz="0" w:space="0" w:color="auto"/>
        <w:right w:val="none" w:sz="0" w:space="0" w:color="auto"/>
      </w:divBdr>
    </w:div>
    <w:div w:id="1430158908">
      <w:bodyDiv w:val="1"/>
      <w:marLeft w:val="0"/>
      <w:marRight w:val="0"/>
      <w:marTop w:val="0"/>
      <w:marBottom w:val="0"/>
      <w:divBdr>
        <w:top w:val="none" w:sz="0" w:space="0" w:color="auto"/>
        <w:left w:val="none" w:sz="0" w:space="0" w:color="auto"/>
        <w:bottom w:val="none" w:sz="0" w:space="0" w:color="auto"/>
        <w:right w:val="none" w:sz="0" w:space="0" w:color="auto"/>
      </w:divBdr>
    </w:div>
    <w:div w:id="1455950955">
      <w:bodyDiv w:val="1"/>
      <w:marLeft w:val="0"/>
      <w:marRight w:val="0"/>
      <w:marTop w:val="0"/>
      <w:marBottom w:val="0"/>
      <w:divBdr>
        <w:top w:val="none" w:sz="0" w:space="0" w:color="auto"/>
        <w:left w:val="none" w:sz="0" w:space="0" w:color="auto"/>
        <w:bottom w:val="none" w:sz="0" w:space="0" w:color="auto"/>
        <w:right w:val="none" w:sz="0" w:space="0" w:color="auto"/>
      </w:divBdr>
      <w:divsChild>
        <w:div w:id="176042543">
          <w:marLeft w:val="0"/>
          <w:marRight w:val="0"/>
          <w:marTop w:val="0"/>
          <w:marBottom w:val="0"/>
          <w:divBdr>
            <w:top w:val="none" w:sz="0" w:space="0" w:color="auto"/>
            <w:left w:val="none" w:sz="0" w:space="0" w:color="auto"/>
            <w:bottom w:val="none" w:sz="0" w:space="0" w:color="auto"/>
            <w:right w:val="none" w:sz="0" w:space="0" w:color="auto"/>
          </w:divBdr>
          <w:divsChild>
            <w:div w:id="131411304">
              <w:marLeft w:val="-225"/>
              <w:marRight w:val="-225"/>
              <w:marTop w:val="0"/>
              <w:marBottom w:val="0"/>
              <w:divBdr>
                <w:top w:val="none" w:sz="0" w:space="0" w:color="auto"/>
                <w:left w:val="none" w:sz="0" w:space="0" w:color="auto"/>
                <w:bottom w:val="none" w:sz="0" w:space="0" w:color="auto"/>
                <w:right w:val="none" w:sz="0" w:space="0" w:color="auto"/>
              </w:divBdr>
              <w:divsChild>
                <w:div w:id="1512984778">
                  <w:marLeft w:val="0"/>
                  <w:marRight w:val="0"/>
                  <w:marTop w:val="0"/>
                  <w:marBottom w:val="0"/>
                  <w:divBdr>
                    <w:top w:val="none" w:sz="0" w:space="0" w:color="auto"/>
                    <w:left w:val="none" w:sz="0" w:space="0" w:color="auto"/>
                    <w:bottom w:val="none" w:sz="0" w:space="0" w:color="auto"/>
                    <w:right w:val="none" w:sz="0" w:space="0" w:color="auto"/>
                  </w:divBdr>
                  <w:divsChild>
                    <w:div w:id="1480806378">
                      <w:marLeft w:val="0"/>
                      <w:marRight w:val="0"/>
                      <w:marTop w:val="0"/>
                      <w:marBottom w:val="0"/>
                      <w:divBdr>
                        <w:top w:val="none" w:sz="0" w:space="0" w:color="auto"/>
                        <w:left w:val="none" w:sz="0" w:space="0" w:color="auto"/>
                        <w:bottom w:val="none" w:sz="0" w:space="0" w:color="auto"/>
                        <w:right w:val="none" w:sz="0" w:space="0" w:color="auto"/>
                      </w:divBdr>
                      <w:divsChild>
                        <w:div w:id="1249657683">
                          <w:marLeft w:val="0"/>
                          <w:marRight w:val="0"/>
                          <w:marTop w:val="0"/>
                          <w:marBottom w:val="0"/>
                          <w:divBdr>
                            <w:top w:val="none" w:sz="0" w:space="0" w:color="auto"/>
                            <w:left w:val="none" w:sz="0" w:space="0" w:color="auto"/>
                            <w:bottom w:val="none" w:sz="0" w:space="0" w:color="auto"/>
                            <w:right w:val="none" w:sz="0" w:space="0" w:color="auto"/>
                          </w:divBdr>
                          <w:divsChild>
                            <w:div w:id="541283292">
                              <w:marLeft w:val="-225"/>
                              <w:marRight w:val="-225"/>
                              <w:marTop w:val="0"/>
                              <w:marBottom w:val="0"/>
                              <w:divBdr>
                                <w:top w:val="none" w:sz="0" w:space="0" w:color="auto"/>
                                <w:left w:val="none" w:sz="0" w:space="0" w:color="auto"/>
                                <w:bottom w:val="none" w:sz="0" w:space="0" w:color="auto"/>
                                <w:right w:val="none" w:sz="0" w:space="0" w:color="auto"/>
                              </w:divBdr>
                              <w:divsChild>
                                <w:div w:id="874460688">
                                  <w:marLeft w:val="0"/>
                                  <w:marRight w:val="0"/>
                                  <w:marTop w:val="0"/>
                                  <w:marBottom w:val="0"/>
                                  <w:divBdr>
                                    <w:top w:val="none" w:sz="0" w:space="0" w:color="auto"/>
                                    <w:left w:val="none" w:sz="0" w:space="0" w:color="auto"/>
                                    <w:bottom w:val="none" w:sz="0" w:space="0" w:color="auto"/>
                                    <w:right w:val="none" w:sz="0" w:space="0" w:color="auto"/>
                                  </w:divBdr>
                                  <w:divsChild>
                                    <w:div w:id="705954417">
                                      <w:marLeft w:val="0"/>
                                      <w:marRight w:val="0"/>
                                      <w:marTop w:val="0"/>
                                      <w:marBottom w:val="0"/>
                                      <w:divBdr>
                                        <w:top w:val="none" w:sz="0" w:space="0" w:color="auto"/>
                                        <w:left w:val="none" w:sz="0" w:space="0" w:color="auto"/>
                                        <w:bottom w:val="none" w:sz="0" w:space="0" w:color="auto"/>
                                        <w:right w:val="none" w:sz="0" w:space="0" w:color="auto"/>
                                      </w:divBdr>
                                    </w:div>
                                    <w:div w:id="10741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15900">
      <w:bodyDiv w:val="1"/>
      <w:marLeft w:val="0"/>
      <w:marRight w:val="0"/>
      <w:marTop w:val="0"/>
      <w:marBottom w:val="0"/>
      <w:divBdr>
        <w:top w:val="none" w:sz="0" w:space="0" w:color="auto"/>
        <w:left w:val="none" w:sz="0" w:space="0" w:color="auto"/>
        <w:bottom w:val="none" w:sz="0" w:space="0" w:color="auto"/>
        <w:right w:val="none" w:sz="0" w:space="0" w:color="auto"/>
      </w:divBdr>
    </w:div>
    <w:div w:id="1488738931">
      <w:bodyDiv w:val="1"/>
      <w:marLeft w:val="0"/>
      <w:marRight w:val="0"/>
      <w:marTop w:val="0"/>
      <w:marBottom w:val="0"/>
      <w:divBdr>
        <w:top w:val="none" w:sz="0" w:space="0" w:color="auto"/>
        <w:left w:val="none" w:sz="0" w:space="0" w:color="auto"/>
        <w:bottom w:val="none" w:sz="0" w:space="0" w:color="auto"/>
        <w:right w:val="none" w:sz="0" w:space="0" w:color="auto"/>
      </w:divBdr>
    </w:div>
    <w:div w:id="1523088911">
      <w:bodyDiv w:val="1"/>
      <w:marLeft w:val="0"/>
      <w:marRight w:val="0"/>
      <w:marTop w:val="0"/>
      <w:marBottom w:val="0"/>
      <w:divBdr>
        <w:top w:val="none" w:sz="0" w:space="0" w:color="auto"/>
        <w:left w:val="none" w:sz="0" w:space="0" w:color="auto"/>
        <w:bottom w:val="none" w:sz="0" w:space="0" w:color="auto"/>
        <w:right w:val="none" w:sz="0" w:space="0" w:color="auto"/>
      </w:divBdr>
      <w:divsChild>
        <w:div w:id="348222121">
          <w:marLeft w:val="0"/>
          <w:marRight w:val="0"/>
          <w:marTop w:val="0"/>
          <w:marBottom w:val="0"/>
          <w:divBdr>
            <w:top w:val="none" w:sz="0" w:space="0" w:color="auto"/>
            <w:left w:val="none" w:sz="0" w:space="0" w:color="auto"/>
            <w:bottom w:val="none" w:sz="0" w:space="0" w:color="auto"/>
            <w:right w:val="none" w:sz="0" w:space="0" w:color="auto"/>
          </w:divBdr>
          <w:divsChild>
            <w:div w:id="1244216184">
              <w:marLeft w:val="0"/>
              <w:marRight w:val="0"/>
              <w:marTop w:val="0"/>
              <w:marBottom w:val="0"/>
              <w:divBdr>
                <w:top w:val="none" w:sz="0" w:space="0" w:color="auto"/>
                <w:left w:val="none" w:sz="0" w:space="0" w:color="auto"/>
                <w:bottom w:val="none" w:sz="0" w:space="0" w:color="auto"/>
                <w:right w:val="none" w:sz="0" w:space="0" w:color="auto"/>
              </w:divBdr>
              <w:divsChild>
                <w:div w:id="394938548">
                  <w:marLeft w:val="-225"/>
                  <w:marRight w:val="-225"/>
                  <w:marTop w:val="0"/>
                  <w:marBottom w:val="0"/>
                  <w:divBdr>
                    <w:top w:val="none" w:sz="0" w:space="0" w:color="auto"/>
                    <w:left w:val="none" w:sz="0" w:space="0" w:color="auto"/>
                    <w:bottom w:val="none" w:sz="0" w:space="0" w:color="auto"/>
                    <w:right w:val="none" w:sz="0" w:space="0" w:color="auto"/>
                  </w:divBdr>
                  <w:divsChild>
                    <w:div w:id="847675341">
                      <w:marLeft w:val="0"/>
                      <w:marRight w:val="0"/>
                      <w:marTop w:val="0"/>
                      <w:marBottom w:val="0"/>
                      <w:divBdr>
                        <w:top w:val="none" w:sz="0" w:space="0" w:color="auto"/>
                        <w:left w:val="none" w:sz="0" w:space="0" w:color="auto"/>
                        <w:bottom w:val="none" w:sz="0" w:space="0" w:color="auto"/>
                        <w:right w:val="none" w:sz="0" w:space="0" w:color="auto"/>
                      </w:divBdr>
                      <w:divsChild>
                        <w:div w:id="499392429">
                          <w:marLeft w:val="-225"/>
                          <w:marRight w:val="-225"/>
                          <w:marTop w:val="0"/>
                          <w:marBottom w:val="0"/>
                          <w:divBdr>
                            <w:top w:val="none" w:sz="0" w:space="0" w:color="auto"/>
                            <w:left w:val="none" w:sz="0" w:space="0" w:color="auto"/>
                            <w:bottom w:val="none" w:sz="0" w:space="0" w:color="auto"/>
                            <w:right w:val="none" w:sz="0" w:space="0" w:color="auto"/>
                          </w:divBdr>
                          <w:divsChild>
                            <w:div w:id="9719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8880">
      <w:bodyDiv w:val="1"/>
      <w:marLeft w:val="0"/>
      <w:marRight w:val="0"/>
      <w:marTop w:val="0"/>
      <w:marBottom w:val="0"/>
      <w:divBdr>
        <w:top w:val="none" w:sz="0" w:space="0" w:color="auto"/>
        <w:left w:val="none" w:sz="0" w:space="0" w:color="auto"/>
        <w:bottom w:val="none" w:sz="0" w:space="0" w:color="auto"/>
        <w:right w:val="none" w:sz="0" w:space="0" w:color="auto"/>
      </w:divBdr>
      <w:divsChild>
        <w:div w:id="1948005342">
          <w:marLeft w:val="0"/>
          <w:marRight w:val="0"/>
          <w:marTop w:val="0"/>
          <w:marBottom w:val="0"/>
          <w:divBdr>
            <w:top w:val="none" w:sz="0" w:space="0" w:color="auto"/>
            <w:left w:val="none" w:sz="0" w:space="0" w:color="auto"/>
            <w:bottom w:val="none" w:sz="0" w:space="0" w:color="auto"/>
            <w:right w:val="none" w:sz="0" w:space="0" w:color="auto"/>
          </w:divBdr>
          <w:divsChild>
            <w:div w:id="8410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4155">
      <w:bodyDiv w:val="1"/>
      <w:marLeft w:val="0"/>
      <w:marRight w:val="0"/>
      <w:marTop w:val="0"/>
      <w:marBottom w:val="0"/>
      <w:divBdr>
        <w:top w:val="none" w:sz="0" w:space="0" w:color="auto"/>
        <w:left w:val="none" w:sz="0" w:space="0" w:color="auto"/>
        <w:bottom w:val="none" w:sz="0" w:space="0" w:color="auto"/>
        <w:right w:val="none" w:sz="0" w:space="0" w:color="auto"/>
      </w:divBdr>
      <w:divsChild>
        <w:div w:id="382799344">
          <w:marLeft w:val="547"/>
          <w:marRight w:val="0"/>
          <w:marTop w:val="0"/>
          <w:marBottom w:val="0"/>
          <w:divBdr>
            <w:top w:val="none" w:sz="0" w:space="0" w:color="auto"/>
            <w:left w:val="none" w:sz="0" w:space="0" w:color="auto"/>
            <w:bottom w:val="none" w:sz="0" w:space="0" w:color="auto"/>
            <w:right w:val="none" w:sz="0" w:space="0" w:color="auto"/>
          </w:divBdr>
        </w:div>
        <w:div w:id="1985505874">
          <w:marLeft w:val="446"/>
          <w:marRight w:val="0"/>
          <w:marTop w:val="0"/>
          <w:marBottom w:val="0"/>
          <w:divBdr>
            <w:top w:val="none" w:sz="0" w:space="0" w:color="auto"/>
            <w:left w:val="none" w:sz="0" w:space="0" w:color="auto"/>
            <w:bottom w:val="none" w:sz="0" w:space="0" w:color="auto"/>
            <w:right w:val="none" w:sz="0" w:space="0" w:color="auto"/>
          </w:divBdr>
        </w:div>
        <w:div w:id="1222712256">
          <w:marLeft w:val="446"/>
          <w:marRight w:val="0"/>
          <w:marTop w:val="0"/>
          <w:marBottom w:val="0"/>
          <w:divBdr>
            <w:top w:val="none" w:sz="0" w:space="0" w:color="auto"/>
            <w:left w:val="none" w:sz="0" w:space="0" w:color="auto"/>
            <w:bottom w:val="none" w:sz="0" w:space="0" w:color="auto"/>
            <w:right w:val="none" w:sz="0" w:space="0" w:color="auto"/>
          </w:divBdr>
        </w:div>
        <w:div w:id="862208611">
          <w:marLeft w:val="547"/>
          <w:marRight w:val="0"/>
          <w:marTop w:val="0"/>
          <w:marBottom w:val="0"/>
          <w:divBdr>
            <w:top w:val="none" w:sz="0" w:space="0" w:color="auto"/>
            <w:left w:val="none" w:sz="0" w:space="0" w:color="auto"/>
            <w:bottom w:val="none" w:sz="0" w:space="0" w:color="auto"/>
            <w:right w:val="none" w:sz="0" w:space="0" w:color="auto"/>
          </w:divBdr>
        </w:div>
        <w:div w:id="248006557">
          <w:marLeft w:val="547"/>
          <w:marRight w:val="0"/>
          <w:marTop w:val="0"/>
          <w:marBottom w:val="0"/>
          <w:divBdr>
            <w:top w:val="none" w:sz="0" w:space="0" w:color="auto"/>
            <w:left w:val="none" w:sz="0" w:space="0" w:color="auto"/>
            <w:bottom w:val="none" w:sz="0" w:space="0" w:color="auto"/>
            <w:right w:val="none" w:sz="0" w:space="0" w:color="auto"/>
          </w:divBdr>
        </w:div>
      </w:divsChild>
    </w:div>
    <w:div w:id="1567762802">
      <w:bodyDiv w:val="1"/>
      <w:marLeft w:val="0"/>
      <w:marRight w:val="0"/>
      <w:marTop w:val="0"/>
      <w:marBottom w:val="0"/>
      <w:divBdr>
        <w:top w:val="none" w:sz="0" w:space="0" w:color="auto"/>
        <w:left w:val="none" w:sz="0" w:space="0" w:color="auto"/>
        <w:bottom w:val="none" w:sz="0" w:space="0" w:color="auto"/>
        <w:right w:val="none" w:sz="0" w:space="0" w:color="auto"/>
      </w:divBdr>
    </w:div>
    <w:div w:id="1620141036">
      <w:bodyDiv w:val="1"/>
      <w:marLeft w:val="0"/>
      <w:marRight w:val="0"/>
      <w:marTop w:val="0"/>
      <w:marBottom w:val="0"/>
      <w:divBdr>
        <w:top w:val="none" w:sz="0" w:space="0" w:color="auto"/>
        <w:left w:val="none" w:sz="0" w:space="0" w:color="auto"/>
        <w:bottom w:val="none" w:sz="0" w:space="0" w:color="auto"/>
        <w:right w:val="none" w:sz="0" w:space="0" w:color="auto"/>
      </w:divBdr>
      <w:divsChild>
        <w:div w:id="1612319700">
          <w:marLeft w:val="0"/>
          <w:marRight w:val="0"/>
          <w:marTop w:val="0"/>
          <w:marBottom w:val="0"/>
          <w:divBdr>
            <w:top w:val="none" w:sz="0" w:space="0" w:color="auto"/>
            <w:left w:val="none" w:sz="0" w:space="0" w:color="auto"/>
            <w:bottom w:val="none" w:sz="0" w:space="0" w:color="auto"/>
            <w:right w:val="none" w:sz="0" w:space="0" w:color="auto"/>
          </w:divBdr>
          <w:divsChild>
            <w:div w:id="822502516">
              <w:marLeft w:val="0"/>
              <w:marRight w:val="0"/>
              <w:marTop w:val="0"/>
              <w:marBottom w:val="0"/>
              <w:divBdr>
                <w:top w:val="none" w:sz="0" w:space="0" w:color="auto"/>
                <w:left w:val="none" w:sz="0" w:space="0" w:color="auto"/>
                <w:bottom w:val="none" w:sz="0" w:space="0" w:color="auto"/>
                <w:right w:val="none" w:sz="0" w:space="0" w:color="auto"/>
              </w:divBdr>
              <w:divsChild>
                <w:div w:id="1740977180">
                  <w:marLeft w:val="-225"/>
                  <w:marRight w:val="-225"/>
                  <w:marTop w:val="0"/>
                  <w:marBottom w:val="0"/>
                  <w:divBdr>
                    <w:top w:val="none" w:sz="0" w:space="0" w:color="auto"/>
                    <w:left w:val="none" w:sz="0" w:space="0" w:color="auto"/>
                    <w:bottom w:val="none" w:sz="0" w:space="0" w:color="auto"/>
                    <w:right w:val="none" w:sz="0" w:space="0" w:color="auto"/>
                  </w:divBdr>
                  <w:divsChild>
                    <w:div w:id="1938754213">
                      <w:marLeft w:val="0"/>
                      <w:marRight w:val="0"/>
                      <w:marTop w:val="0"/>
                      <w:marBottom w:val="0"/>
                      <w:divBdr>
                        <w:top w:val="none" w:sz="0" w:space="0" w:color="auto"/>
                        <w:left w:val="none" w:sz="0" w:space="0" w:color="auto"/>
                        <w:bottom w:val="none" w:sz="0" w:space="0" w:color="auto"/>
                        <w:right w:val="none" w:sz="0" w:space="0" w:color="auto"/>
                      </w:divBdr>
                      <w:divsChild>
                        <w:div w:id="1110204032">
                          <w:marLeft w:val="-225"/>
                          <w:marRight w:val="-225"/>
                          <w:marTop w:val="0"/>
                          <w:marBottom w:val="0"/>
                          <w:divBdr>
                            <w:top w:val="none" w:sz="0" w:space="0" w:color="auto"/>
                            <w:left w:val="none" w:sz="0" w:space="0" w:color="auto"/>
                            <w:bottom w:val="none" w:sz="0" w:space="0" w:color="auto"/>
                            <w:right w:val="none" w:sz="0" w:space="0" w:color="auto"/>
                          </w:divBdr>
                          <w:divsChild>
                            <w:div w:id="19016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474453">
      <w:bodyDiv w:val="1"/>
      <w:marLeft w:val="0"/>
      <w:marRight w:val="0"/>
      <w:marTop w:val="0"/>
      <w:marBottom w:val="0"/>
      <w:divBdr>
        <w:top w:val="none" w:sz="0" w:space="0" w:color="auto"/>
        <w:left w:val="none" w:sz="0" w:space="0" w:color="auto"/>
        <w:bottom w:val="none" w:sz="0" w:space="0" w:color="auto"/>
        <w:right w:val="none" w:sz="0" w:space="0" w:color="auto"/>
      </w:divBdr>
      <w:divsChild>
        <w:div w:id="656761772">
          <w:marLeft w:val="0"/>
          <w:marRight w:val="0"/>
          <w:marTop w:val="0"/>
          <w:marBottom w:val="0"/>
          <w:divBdr>
            <w:top w:val="none" w:sz="0" w:space="0" w:color="auto"/>
            <w:left w:val="none" w:sz="0" w:space="0" w:color="auto"/>
            <w:bottom w:val="none" w:sz="0" w:space="0" w:color="auto"/>
            <w:right w:val="none" w:sz="0" w:space="0" w:color="auto"/>
          </w:divBdr>
          <w:divsChild>
            <w:div w:id="183832735">
              <w:marLeft w:val="0"/>
              <w:marRight w:val="0"/>
              <w:marTop w:val="0"/>
              <w:marBottom w:val="0"/>
              <w:divBdr>
                <w:top w:val="none" w:sz="0" w:space="0" w:color="auto"/>
                <w:left w:val="none" w:sz="0" w:space="0" w:color="auto"/>
                <w:bottom w:val="none" w:sz="0" w:space="0" w:color="auto"/>
                <w:right w:val="none" w:sz="0" w:space="0" w:color="auto"/>
              </w:divBdr>
              <w:divsChild>
                <w:div w:id="11028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38933">
      <w:bodyDiv w:val="1"/>
      <w:marLeft w:val="0"/>
      <w:marRight w:val="0"/>
      <w:marTop w:val="0"/>
      <w:marBottom w:val="0"/>
      <w:divBdr>
        <w:top w:val="none" w:sz="0" w:space="0" w:color="auto"/>
        <w:left w:val="none" w:sz="0" w:space="0" w:color="auto"/>
        <w:bottom w:val="none" w:sz="0" w:space="0" w:color="auto"/>
        <w:right w:val="none" w:sz="0" w:space="0" w:color="auto"/>
      </w:divBdr>
    </w:div>
    <w:div w:id="1634795686">
      <w:bodyDiv w:val="1"/>
      <w:marLeft w:val="0"/>
      <w:marRight w:val="0"/>
      <w:marTop w:val="0"/>
      <w:marBottom w:val="0"/>
      <w:divBdr>
        <w:top w:val="none" w:sz="0" w:space="0" w:color="auto"/>
        <w:left w:val="none" w:sz="0" w:space="0" w:color="auto"/>
        <w:bottom w:val="none" w:sz="0" w:space="0" w:color="auto"/>
        <w:right w:val="none" w:sz="0" w:space="0" w:color="auto"/>
      </w:divBdr>
    </w:div>
    <w:div w:id="1738820821">
      <w:bodyDiv w:val="1"/>
      <w:marLeft w:val="0"/>
      <w:marRight w:val="0"/>
      <w:marTop w:val="0"/>
      <w:marBottom w:val="0"/>
      <w:divBdr>
        <w:top w:val="none" w:sz="0" w:space="0" w:color="auto"/>
        <w:left w:val="none" w:sz="0" w:space="0" w:color="auto"/>
        <w:bottom w:val="none" w:sz="0" w:space="0" w:color="auto"/>
        <w:right w:val="none" w:sz="0" w:space="0" w:color="auto"/>
      </w:divBdr>
    </w:div>
    <w:div w:id="1791628792">
      <w:bodyDiv w:val="1"/>
      <w:marLeft w:val="0"/>
      <w:marRight w:val="0"/>
      <w:marTop w:val="0"/>
      <w:marBottom w:val="0"/>
      <w:divBdr>
        <w:top w:val="none" w:sz="0" w:space="0" w:color="auto"/>
        <w:left w:val="none" w:sz="0" w:space="0" w:color="auto"/>
        <w:bottom w:val="none" w:sz="0" w:space="0" w:color="auto"/>
        <w:right w:val="none" w:sz="0" w:space="0" w:color="auto"/>
      </w:divBdr>
      <w:divsChild>
        <w:div w:id="1849982507">
          <w:marLeft w:val="547"/>
          <w:marRight w:val="0"/>
          <w:marTop w:val="0"/>
          <w:marBottom w:val="0"/>
          <w:divBdr>
            <w:top w:val="none" w:sz="0" w:space="0" w:color="auto"/>
            <w:left w:val="none" w:sz="0" w:space="0" w:color="auto"/>
            <w:bottom w:val="none" w:sz="0" w:space="0" w:color="auto"/>
            <w:right w:val="none" w:sz="0" w:space="0" w:color="auto"/>
          </w:divBdr>
        </w:div>
        <w:div w:id="292946016">
          <w:marLeft w:val="446"/>
          <w:marRight w:val="0"/>
          <w:marTop w:val="0"/>
          <w:marBottom w:val="0"/>
          <w:divBdr>
            <w:top w:val="none" w:sz="0" w:space="0" w:color="auto"/>
            <w:left w:val="none" w:sz="0" w:space="0" w:color="auto"/>
            <w:bottom w:val="none" w:sz="0" w:space="0" w:color="auto"/>
            <w:right w:val="none" w:sz="0" w:space="0" w:color="auto"/>
          </w:divBdr>
        </w:div>
        <w:div w:id="1347824316">
          <w:marLeft w:val="446"/>
          <w:marRight w:val="0"/>
          <w:marTop w:val="0"/>
          <w:marBottom w:val="0"/>
          <w:divBdr>
            <w:top w:val="none" w:sz="0" w:space="0" w:color="auto"/>
            <w:left w:val="none" w:sz="0" w:space="0" w:color="auto"/>
            <w:bottom w:val="none" w:sz="0" w:space="0" w:color="auto"/>
            <w:right w:val="none" w:sz="0" w:space="0" w:color="auto"/>
          </w:divBdr>
        </w:div>
        <w:div w:id="2040012578">
          <w:marLeft w:val="547"/>
          <w:marRight w:val="0"/>
          <w:marTop w:val="0"/>
          <w:marBottom w:val="0"/>
          <w:divBdr>
            <w:top w:val="none" w:sz="0" w:space="0" w:color="auto"/>
            <w:left w:val="none" w:sz="0" w:space="0" w:color="auto"/>
            <w:bottom w:val="none" w:sz="0" w:space="0" w:color="auto"/>
            <w:right w:val="none" w:sz="0" w:space="0" w:color="auto"/>
          </w:divBdr>
        </w:div>
        <w:div w:id="411657309">
          <w:marLeft w:val="547"/>
          <w:marRight w:val="0"/>
          <w:marTop w:val="0"/>
          <w:marBottom w:val="0"/>
          <w:divBdr>
            <w:top w:val="none" w:sz="0" w:space="0" w:color="auto"/>
            <w:left w:val="none" w:sz="0" w:space="0" w:color="auto"/>
            <w:bottom w:val="none" w:sz="0" w:space="0" w:color="auto"/>
            <w:right w:val="none" w:sz="0" w:space="0" w:color="auto"/>
          </w:divBdr>
        </w:div>
      </w:divsChild>
    </w:div>
    <w:div w:id="1844466917">
      <w:bodyDiv w:val="1"/>
      <w:marLeft w:val="0"/>
      <w:marRight w:val="0"/>
      <w:marTop w:val="0"/>
      <w:marBottom w:val="0"/>
      <w:divBdr>
        <w:top w:val="none" w:sz="0" w:space="0" w:color="auto"/>
        <w:left w:val="none" w:sz="0" w:space="0" w:color="auto"/>
        <w:bottom w:val="none" w:sz="0" w:space="0" w:color="auto"/>
        <w:right w:val="none" w:sz="0" w:space="0" w:color="auto"/>
      </w:divBdr>
    </w:div>
    <w:div w:id="1942302462">
      <w:bodyDiv w:val="1"/>
      <w:marLeft w:val="0"/>
      <w:marRight w:val="0"/>
      <w:marTop w:val="0"/>
      <w:marBottom w:val="0"/>
      <w:divBdr>
        <w:top w:val="none" w:sz="0" w:space="0" w:color="auto"/>
        <w:left w:val="none" w:sz="0" w:space="0" w:color="auto"/>
        <w:bottom w:val="none" w:sz="0" w:space="0" w:color="auto"/>
        <w:right w:val="none" w:sz="0" w:space="0" w:color="auto"/>
      </w:divBdr>
      <w:divsChild>
        <w:div w:id="156700947">
          <w:marLeft w:val="0"/>
          <w:marRight w:val="0"/>
          <w:marTop w:val="0"/>
          <w:marBottom w:val="0"/>
          <w:divBdr>
            <w:top w:val="none" w:sz="0" w:space="0" w:color="auto"/>
            <w:left w:val="none" w:sz="0" w:space="0" w:color="auto"/>
            <w:bottom w:val="none" w:sz="0" w:space="0" w:color="auto"/>
            <w:right w:val="none" w:sz="0" w:space="0" w:color="auto"/>
          </w:divBdr>
          <w:divsChild>
            <w:div w:id="1815029056">
              <w:marLeft w:val="-225"/>
              <w:marRight w:val="-225"/>
              <w:marTop w:val="0"/>
              <w:marBottom w:val="0"/>
              <w:divBdr>
                <w:top w:val="none" w:sz="0" w:space="0" w:color="auto"/>
                <w:left w:val="none" w:sz="0" w:space="0" w:color="auto"/>
                <w:bottom w:val="none" w:sz="0" w:space="0" w:color="auto"/>
                <w:right w:val="none" w:sz="0" w:space="0" w:color="auto"/>
              </w:divBdr>
              <w:divsChild>
                <w:div w:id="3286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1270">
      <w:bodyDiv w:val="1"/>
      <w:marLeft w:val="0"/>
      <w:marRight w:val="0"/>
      <w:marTop w:val="0"/>
      <w:marBottom w:val="0"/>
      <w:divBdr>
        <w:top w:val="none" w:sz="0" w:space="0" w:color="auto"/>
        <w:left w:val="none" w:sz="0" w:space="0" w:color="auto"/>
        <w:bottom w:val="none" w:sz="0" w:space="0" w:color="auto"/>
        <w:right w:val="none" w:sz="0" w:space="0" w:color="auto"/>
      </w:divBdr>
    </w:div>
    <w:div w:id="2062056047">
      <w:bodyDiv w:val="1"/>
      <w:marLeft w:val="0"/>
      <w:marRight w:val="0"/>
      <w:marTop w:val="0"/>
      <w:marBottom w:val="0"/>
      <w:divBdr>
        <w:top w:val="none" w:sz="0" w:space="0" w:color="auto"/>
        <w:left w:val="none" w:sz="0" w:space="0" w:color="auto"/>
        <w:bottom w:val="none" w:sz="0" w:space="0" w:color="auto"/>
        <w:right w:val="none" w:sz="0" w:space="0" w:color="auto"/>
      </w:divBdr>
    </w:div>
    <w:div w:id="2110420337">
      <w:bodyDiv w:val="1"/>
      <w:marLeft w:val="0"/>
      <w:marRight w:val="0"/>
      <w:marTop w:val="0"/>
      <w:marBottom w:val="0"/>
      <w:divBdr>
        <w:top w:val="none" w:sz="0" w:space="0" w:color="auto"/>
        <w:left w:val="none" w:sz="0" w:space="0" w:color="auto"/>
        <w:bottom w:val="none" w:sz="0" w:space="0" w:color="auto"/>
        <w:right w:val="none" w:sz="0" w:space="0" w:color="auto"/>
      </w:divBdr>
    </w:div>
    <w:div w:id="21181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amotors.com" TargetMode="External"/><Relationship Id="rId13" Type="http://schemas.openxmlformats.org/officeDocument/2006/relationships/hyperlink" Target="mailto:gaurav.gupta@edelm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91-9029037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hur.serrao@tatamoto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91-9029037016" TargetMode="External"/><Relationship Id="rId4" Type="http://schemas.openxmlformats.org/officeDocument/2006/relationships/settings" Target="settings.xml"/><Relationship Id="rId9" Type="http://schemas.openxmlformats.org/officeDocument/2006/relationships/hyperlink" Target="https://twitter.com/TataMoto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9E1F-5CD3-4D5F-A404-AA61D995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Gupta, Gaurav</dc:creator>
  <cp:lastModifiedBy>S JACOB [ Mumbai , Mumbai CVBU ]</cp:lastModifiedBy>
  <cp:revision>14</cp:revision>
  <cp:lastPrinted>2016-09-16T03:57:00Z</cp:lastPrinted>
  <dcterms:created xsi:type="dcterms:W3CDTF">2016-09-16T03:41:00Z</dcterms:created>
  <dcterms:modified xsi:type="dcterms:W3CDTF">2016-09-22T16:12:00Z</dcterms:modified>
</cp:coreProperties>
</file>